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4C1DB7" w:rsidRDefault="00332887" w:rsidP="00332887">
      <w:pPr>
        <w:jc w:val="center"/>
        <w:rPr>
          <w:b/>
          <w:color w:val="auto"/>
          <w:w w:val="100"/>
        </w:rPr>
      </w:pPr>
      <w:r w:rsidRPr="004C1DB7">
        <w:rPr>
          <w:b/>
          <w:color w:val="auto"/>
          <w:w w:val="100"/>
        </w:rPr>
        <w:t xml:space="preserve">2.3 </w:t>
      </w:r>
      <w:r>
        <w:rPr>
          <w:b/>
          <w:color w:val="auto"/>
          <w:w w:val="100"/>
        </w:rPr>
        <w:t>И</w:t>
      </w:r>
      <w:r w:rsidRPr="004C1DB7">
        <w:rPr>
          <w:b/>
          <w:color w:val="auto"/>
          <w:w w:val="100"/>
        </w:rPr>
        <w:t>змерение  расхода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>1</w:t>
      </w:r>
      <w:proofErr w:type="gramStart"/>
      <w:r w:rsidRPr="00C843F2">
        <w:rPr>
          <w:color w:val="auto"/>
          <w:w w:val="100"/>
        </w:rPr>
        <w:t xml:space="preserve"> К</w:t>
      </w:r>
      <w:proofErr w:type="gramEnd"/>
      <w:r w:rsidRPr="00C843F2">
        <w:rPr>
          <w:color w:val="auto"/>
          <w:w w:val="100"/>
        </w:rPr>
        <w:t>акие единицы измерения приняты для измерения расхода в системе СИ и как они связаны друг с другом?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>2</w:t>
      </w:r>
      <w:proofErr w:type="gramStart"/>
      <w:r w:rsidRPr="00C843F2">
        <w:rPr>
          <w:color w:val="auto"/>
          <w:w w:val="100"/>
        </w:rPr>
        <w:t xml:space="preserve"> П</w:t>
      </w:r>
      <w:proofErr w:type="gramEnd"/>
      <w:r w:rsidRPr="00C843F2">
        <w:rPr>
          <w:color w:val="auto"/>
          <w:w w:val="100"/>
        </w:rPr>
        <w:t xml:space="preserve">о трубе диаметром </w:t>
      </w:r>
      <w:r w:rsidRPr="00C843F2">
        <w:rPr>
          <w:color w:val="auto"/>
          <w:w w:val="100"/>
          <w:lang w:val="en-US"/>
        </w:rPr>
        <w:t>D</w:t>
      </w:r>
      <w:r w:rsidRPr="00C843F2">
        <w:rPr>
          <w:color w:val="auto"/>
          <w:w w:val="100"/>
        </w:rPr>
        <w:t xml:space="preserve">, мм движется поток жидкости со средней скоростью </w:t>
      </w:r>
      <w:r w:rsidRPr="00C843F2">
        <w:rPr>
          <w:color w:val="auto"/>
          <w:w w:val="100"/>
          <w:position w:val="-12"/>
        </w:rPr>
        <w:object w:dxaOrig="2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17.4pt;height:25.2pt" o:ole="">
            <v:imagedata r:id="rId5" o:title=""/>
          </v:shape>
          <o:OLEObject Type="Embed" ProgID="Equation.3" ShapeID="_x0000_i1049" DrawAspect="Content" ObjectID="_1535290467" r:id="rId6"/>
        </w:object>
      </w:r>
      <w:r w:rsidRPr="00C843F2">
        <w:rPr>
          <w:color w:val="auto"/>
          <w:w w:val="100"/>
        </w:rPr>
        <w:t xml:space="preserve">, м/с. Определите массовый расход жидкости, если ее плотность равна </w:t>
      </w:r>
      <w:r w:rsidRPr="00C843F2">
        <w:rPr>
          <w:color w:val="auto"/>
          <w:w w:val="100"/>
          <w:position w:val="-10"/>
        </w:rPr>
        <w:object w:dxaOrig="240" w:dyaOrig="260">
          <v:shape id="_x0000_i1050" type="#_x0000_t75" style="width:15pt;height:16.2pt" o:ole="">
            <v:imagedata r:id="rId7" o:title=""/>
          </v:shape>
          <o:OLEObject Type="Embed" ProgID="Equation.3" ShapeID="_x0000_i1050" DrawAspect="Content" ObjectID="_1535290468" r:id="rId8"/>
        </w:object>
      </w:r>
      <w:r w:rsidRPr="00C843F2">
        <w:rPr>
          <w:color w:val="auto"/>
          <w:w w:val="100"/>
        </w:rPr>
        <w:t>, кг/м</w:t>
      </w:r>
      <w:r w:rsidRPr="00C843F2">
        <w:rPr>
          <w:color w:val="auto"/>
          <w:w w:val="100"/>
          <w:vertAlign w:val="superscript"/>
        </w:rPr>
        <w:t>3</w:t>
      </w:r>
      <w:r w:rsidRPr="00C843F2">
        <w:rPr>
          <w:color w:val="auto"/>
          <w:w w:val="100"/>
        </w:rPr>
        <w:t>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3"/>
        <w:gridCol w:w="1551"/>
        <w:gridCol w:w="1610"/>
        <w:gridCol w:w="1593"/>
      </w:tblGrid>
      <w:tr w:rsidR="00332887" w:rsidRPr="00E06B2F" w:rsidTr="001C3B0E">
        <w:trPr>
          <w:trHeight w:val="455"/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№ варианта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lang w:val="en-US"/>
              </w:rPr>
              <w:t>D</w:t>
            </w:r>
            <w:r w:rsidRPr="00E06B2F">
              <w:rPr>
                <w:color w:val="auto"/>
                <w:w w:val="100"/>
              </w:rPr>
              <w:t>, мм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position w:val="-12"/>
              </w:rPr>
              <w:object w:dxaOrig="260" w:dyaOrig="360">
                <v:shape id="_x0000_i1051" type="#_x0000_t75" style="width:17.4pt;height:25.2pt" o:ole="">
                  <v:imagedata r:id="rId5" o:title=""/>
                </v:shape>
                <o:OLEObject Type="Embed" ProgID="Equation.3" ShapeID="_x0000_i1051" DrawAspect="Content" ObjectID="_1535290469" r:id="rId9"/>
              </w:object>
            </w:r>
            <w:r w:rsidRPr="00E06B2F">
              <w:rPr>
                <w:color w:val="auto"/>
                <w:w w:val="100"/>
              </w:rPr>
              <w:t xml:space="preserve">, </w:t>
            </w:r>
            <w:proofErr w:type="gramStart"/>
            <w:r w:rsidRPr="00E06B2F">
              <w:rPr>
                <w:color w:val="auto"/>
                <w:w w:val="100"/>
              </w:rPr>
              <w:t>м</w:t>
            </w:r>
            <w:proofErr w:type="gramEnd"/>
            <w:r w:rsidRPr="00E06B2F">
              <w:rPr>
                <w:color w:val="auto"/>
                <w:w w:val="100"/>
              </w:rPr>
              <w:t>/с.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position w:val="-10"/>
              </w:rPr>
              <w:object w:dxaOrig="240" w:dyaOrig="260">
                <v:shape id="_x0000_i1052" type="#_x0000_t75" style="width:15pt;height:16.2pt" o:ole="">
                  <v:imagedata r:id="rId10" o:title=""/>
                </v:shape>
                <o:OLEObject Type="Embed" ProgID="Equation.3" ShapeID="_x0000_i1052" DrawAspect="Content" ObjectID="_1535290470" r:id="rId11"/>
              </w:object>
            </w:r>
            <w:r w:rsidRPr="00E06B2F">
              <w:rPr>
                <w:color w:val="auto"/>
                <w:w w:val="100"/>
              </w:rPr>
              <w:t xml:space="preserve">, </w:t>
            </w:r>
            <w:proofErr w:type="gramStart"/>
            <w:r w:rsidRPr="00E06B2F">
              <w:rPr>
                <w:color w:val="auto"/>
                <w:w w:val="100"/>
              </w:rPr>
              <w:t>кг</w:t>
            </w:r>
            <w:proofErr w:type="gramEnd"/>
            <w:r w:rsidRPr="00E06B2F">
              <w:rPr>
                <w:color w:val="auto"/>
                <w:w w:val="100"/>
              </w:rPr>
              <w:t>/м</w:t>
            </w:r>
            <w:r w:rsidRPr="00E06B2F">
              <w:rPr>
                <w:color w:val="auto"/>
                <w:w w:val="100"/>
                <w:vertAlign w:val="superscript"/>
              </w:rPr>
              <w:t>3</w:t>
            </w:r>
            <w:r w:rsidRPr="00E06B2F">
              <w:rPr>
                <w:color w:val="auto"/>
                <w:w w:val="100"/>
              </w:rPr>
              <w:t>.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1,11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1,6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990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2,12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2,1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903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3,13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892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4,14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1,8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881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5,15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1,3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894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6,16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140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874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7,17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130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1,1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868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8,18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170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911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9,19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4,3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879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10,20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4,6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886</w:t>
            </w:r>
          </w:p>
        </w:tc>
      </w:tr>
    </w:tbl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 xml:space="preserve">3 Возможно ли измерение расхода воды в трубопроводе диаметром </w:t>
      </w:r>
      <w:smartTag w:uri="urn:schemas-microsoft-com:office:smarttags" w:element="metricconverter">
        <w:smartTagPr>
          <w:attr w:name="ProductID" w:val="30 мм"/>
        </w:smartTagPr>
        <w:r w:rsidRPr="00C843F2">
          <w:rPr>
            <w:color w:val="auto"/>
            <w:w w:val="100"/>
          </w:rPr>
          <w:t>30 мм</w:t>
        </w:r>
      </w:smartTag>
      <w:r w:rsidRPr="00C843F2">
        <w:rPr>
          <w:color w:val="auto"/>
          <w:w w:val="100"/>
        </w:rPr>
        <w:t xml:space="preserve"> с </w:t>
      </w:r>
      <w:proofErr w:type="spellStart"/>
      <w:r w:rsidRPr="00C843F2">
        <w:rPr>
          <w:color w:val="auto"/>
          <w:w w:val="100"/>
        </w:rPr>
        <w:t>помошью</w:t>
      </w:r>
      <w:proofErr w:type="spellEnd"/>
      <w:r w:rsidRPr="00C843F2">
        <w:rPr>
          <w:color w:val="auto"/>
          <w:w w:val="100"/>
        </w:rPr>
        <w:t xml:space="preserve"> диафрагмы?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>4 Чем определяются значения коэффициентов расхода и могут ли они изменяться в процессе эксплуатации?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>5</w:t>
      </w:r>
      <w:proofErr w:type="gramStart"/>
      <w:r w:rsidRPr="00C843F2">
        <w:rPr>
          <w:color w:val="auto"/>
          <w:w w:val="100"/>
        </w:rPr>
        <w:t xml:space="preserve"> К</w:t>
      </w:r>
      <w:proofErr w:type="gramEnd"/>
      <w:r w:rsidRPr="00C843F2">
        <w:rPr>
          <w:color w:val="auto"/>
          <w:w w:val="100"/>
        </w:rPr>
        <w:t>акие сужающие устройства называются стандартными и при каких условиях возможно их применение для измерения расхода?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>6</w:t>
      </w:r>
      <w:proofErr w:type="gramStart"/>
      <w:r w:rsidRPr="00C843F2">
        <w:rPr>
          <w:color w:val="auto"/>
          <w:w w:val="100"/>
        </w:rPr>
        <w:t xml:space="preserve"> О</w:t>
      </w:r>
      <w:proofErr w:type="gramEnd"/>
      <w:r w:rsidRPr="00C843F2">
        <w:rPr>
          <w:color w:val="auto"/>
          <w:w w:val="100"/>
        </w:rPr>
        <w:t xml:space="preserve">пределите перепад давления, создаваемый напорными трубками, если поток воды движется со скоростью </w:t>
      </w:r>
      <w:r w:rsidRPr="00C843F2">
        <w:rPr>
          <w:color w:val="auto"/>
          <w:w w:val="100"/>
          <w:position w:val="-6"/>
        </w:rPr>
        <w:object w:dxaOrig="200" w:dyaOrig="220">
          <v:shape id="_x0000_i1053" type="#_x0000_t75" style="width:10.2pt;height:10.8pt" o:ole="">
            <v:imagedata r:id="rId12" o:title=""/>
          </v:shape>
          <o:OLEObject Type="Embed" ProgID="Equation.3" ShapeID="_x0000_i1053" DrawAspect="Content" ObjectID="_1535290471" r:id="rId13"/>
        </w:object>
      </w:r>
      <w:r w:rsidRPr="00C843F2">
        <w:rPr>
          <w:color w:val="auto"/>
          <w:w w:val="100"/>
        </w:rPr>
        <w:t xml:space="preserve"> м/с, плотность воды 985 кг/м</w:t>
      </w:r>
      <w:r w:rsidRPr="00C843F2">
        <w:rPr>
          <w:color w:val="auto"/>
          <w:w w:val="100"/>
          <w:vertAlign w:val="superscript"/>
        </w:rPr>
        <w:t>3</w:t>
      </w:r>
      <w:r w:rsidRPr="00C843F2">
        <w:rPr>
          <w:color w:val="auto"/>
          <w:w w:val="100"/>
        </w:rPr>
        <w:t xml:space="preserve"> , коэффициент трубки </w:t>
      </w:r>
      <w:r w:rsidRPr="00C843F2">
        <w:rPr>
          <w:color w:val="auto"/>
          <w:w w:val="100"/>
          <w:lang w:val="en-US"/>
        </w:rPr>
        <w:t>k</w:t>
      </w:r>
      <w:r w:rsidRPr="00C843F2">
        <w:rPr>
          <w:color w:val="auto"/>
          <w:w w:val="100"/>
          <w:vertAlign w:val="subscript"/>
        </w:rPr>
        <w:t>т</w:t>
      </w:r>
      <w:r w:rsidRPr="00C843F2">
        <w:rPr>
          <w:color w:val="auto"/>
          <w:w w:val="100"/>
        </w:rPr>
        <w:t>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3"/>
        <w:gridCol w:w="1610"/>
        <w:gridCol w:w="1593"/>
      </w:tblGrid>
      <w:tr w:rsidR="00332887" w:rsidRPr="00E06B2F" w:rsidTr="001C3B0E">
        <w:trPr>
          <w:trHeight w:val="455"/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№ варианта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position w:val="-12"/>
              </w:rPr>
              <w:object w:dxaOrig="260" w:dyaOrig="360">
                <v:shape id="_x0000_i1054" type="#_x0000_t75" style="width:17.4pt;height:25.2pt" o:ole="">
                  <v:imagedata r:id="rId5" o:title=""/>
                </v:shape>
                <o:OLEObject Type="Embed" ProgID="Equation.3" ShapeID="_x0000_i1054" DrawAspect="Content" ObjectID="_1535290472" r:id="rId14"/>
              </w:object>
            </w:r>
            <w:r w:rsidRPr="00E06B2F">
              <w:rPr>
                <w:color w:val="auto"/>
                <w:w w:val="100"/>
              </w:rPr>
              <w:t xml:space="preserve">, </w:t>
            </w:r>
            <w:proofErr w:type="gramStart"/>
            <w:r w:rsidRPr="00E06B2F">
              <w:rPr>
                <w:color w:val="auto"/>
                <w:w w:val="100"/>
              </w:rPr>
              <w:t>м</w:t>
            </w:r>
            <w:proofErr w:type="gramEnd"/>
            <w:r w:rsidRPr="00E06B2F">
              <w:rPr>
                <w:color w:val="auto"/>
                <w:w w:val="100"/>
              </w:rPr>
              <w:t>/с.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proofErr w:type="gramStart"/>
            <w:r w:rsidRPr="00E06B2F">
              <w:rPr>
                <w:color w:val="auto"/>
                <w:w w:val="100"/>
                <w:lang w:val="en-US"/>
              </w:rPr>
              <w:t>k</w:t>
            </w:r>
            <w:r w:rsidRPr="00E06B2F">
              <w:rPr>
                <w:color w:val="auto"/>
                <w:w w:val="100"/>
                <w:vertAlign w:val="subscript"/>
              </w:rPr>
              <w:t>т</w:t>
            </w:r>
            <w:proofErr w:type="gramEnd"/>
            <w:r w:rsidRPr="00E06B2F">
              <w:rPr>
                <w:color w:val="auto"/>
                <w:w w:val="100"/>
              </w:rPr>
              <w:t>.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1,11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0,2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0,97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2,12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0,25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0,94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3,13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0,3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0,92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4,14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0,35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0,84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5,15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0,4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0,9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6,16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0,15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0,93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7,17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0,17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0,96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8,18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0,32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0,84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9,19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0,28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0,89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10,20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0,12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0,88</w:t>
            </w:r>
          </w:p>
        </w:tc>
      </w:tr>
    </w:tbl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t>2.3.</w:t>
      </w:r>
      <w:r w:rsidRPr="00C843F2">
        <w:rPr>
          <w:color w:val="auto"/>
          <w:w w:val="100"/>
        </w:rPr>
        <w:t xml:space="preserve">7 Расход воды, протекающей по трубопроводу </w:t>
      </w:r>
      <w:r w:rsidRPr="00C843F2">
        <w:rPr>
          <w:color w:val="auto"/>
          <w:w w:val="100"/>
          <w:lang w:val="en-US"/>
        </w:rPr>
        <w:t>D</w:t>
      </w:r>
      <w:r w:rsidRPr="00C843F2">
        <w:rPr>
          <w:color w:val="auto"/>
          <w:w w:val="100"/>
        </w:rPr>
        <w:t xml:space="preserve">, мм, составляет </w:t>
      </w:r>
      <w:r w:rsidRPr="00C843F2">
        <w:rPr>
          <w:color w:val="auto"/>
          <w:w w:val="100"/>
          <w:lang w:val="en-US"/>
        </w:rPr>
        <w:t>Q</w:t>
      </w:r>
      <w:r w:rsidRPr="00C843F2">
        <w:rPr>
          <w:color w:val="auto"/>
          <w:w w:val="100"/>
          <w:vertAlign w:val="subscript"/>
        </w:rPr>
        <w:t>м</w:t>
      </w:r>
      <w:r w:rsidRPr="00C843F2">
        <w:rPr>
          <w:color w:val="auto"/>
          <w:w w:val="100"/>
        </w:rPr>
        <w:t xml:space="preserve">., т/ч Относительная площадь диафрагмы </w:t>
      </w:r>
      <w:r w:rsidRPr="00C843F2">
        <w:rPr>
          <w:color w:val="auto"/>
          <w:w w:val="100"/>
          <w:lang w:val="en-US"/>
        </w:rPr>
        <w:t>m</w:t>
      </w:r>
      <w:r w:rsidRPr="00C843F2">
        <w:rPr>
          <w:color w:val="auto"/>
          <w:w w:val="100"/>
        </w:rPr>
        <w:t xml:space="preserve">, давление воды </w:t>
      </w:r>
      <w:proofErr w:type="gramStart"/>
      <w:r w:rsidRPr="00C843F2">
        <w:rPr>
          <w:color w:val="auto"/>
          <w:w w:val="100"/>
        </w:rPr>
        <w:t>р</w:t>
      </w:r>
      <w:proofErr w:type="gramEnd"/>
      <w:r w:rsidRPr="00C843F2">
        <w:rPr>
          <w:color w:val="auto"/>
          <w:w w:val="100"/>
        </w:rPr>
        <w:t xml:space="preserve">, мПа, температура </w:t>
      </w:r>
      <w:r w:rsidRPr="00C843F2">
        <w:rPr>
          <w:color w:val="auto"/>
          <w:w w:val="100"/>
          <w:lang w:val="en-US"/>
        </w:rPr>
        <w:t>t</w:t>
      </w:r>
      <w:r w:rsidRPr="00C843F2">
        <w:rPr>
          <w:color w:val="auto"/>
          <w:w w:val="100"/>
        </w:rPr>
        <w:t>, °С. Определите значение перепада давления на сужающей устройстве.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3"/>
        <w:gridCol w:w="1551"/>
        <w:gridCol w:w="1610"/>
        <w:gridCol w:w="1593"/>
        <w:gridCol w:w="1593"/>
      </w:tblGrid>
      <w:tr w:rsidR="00332887" w:rsidRPr="00E06B2F" w:rsidTr="001C3B0E">
        <w:trPr>
          <w:trHeight w:val="455"/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№ варианта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lang w:val="en-US"/>
              </w:rPr>
              <w:t>D</w:t>
            </w:r>
            <w:r w:rsidRPr="00E06B2F">
              <w:rPr>
                <w:color w:val="auto"/>
                <w:w w:val="100"/>
              </w:rPr>
              <w:t>, мм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lang w:val="en-US"/>
              </w:rPr>
              <w:t>Q</w:t>
            </w:r>
            <w:r w:rsidRPr="00E06B2F">
              <w:rPr>
                <w:color w:val="auto"/>
                <w:w w:val="100"/>
                <w:vertAlign w:val="subscript"/>
              </w:rPr>
              <w:t>м</w:t>
            </w:r>
            <w:r w:rsidRPr="00E06B2F">
              <w:rPr>
                <w:color w:val="auto"/>
                <w:w w:val="100"/>
              </w:rPr>
              <w:t>., т/ч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proofErr w:type="gramStart"/>
            <w:r w:rsidRPr="00E06B2F">
              <w:rPr>
                <w:color w:val="auto"/>
                <w:w w:val="100"/>
              </w:rPr>
              <w:t>р</w:t>
            </w:r>
            <w:proofErr w:type="gramEnd"/>
            <w:r w:rsidRPr="00E06B2F">
              <w:rPr>
                <w:color w:val="auto"/>
                <w:w w:val="100"/>
              </w:rPr>
              <w:t>, мПа,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proofErr w:type="gramStart"/>
            <w:r w:rsidRPr="00E06B2F">
              <w:rPr>
                <w:color w:val="auto"/>
                <w:w w:val="100"/>
                <w:lang w:val="en-US"/>
              </w:rPr>
              <w:t>t</w:t>
            </w:r>
            <w:proofErr w:type="gramEnd"/>
            <w:r w:rsidRPr="00E06B2F">
              <w:rPr>
                <w:color w:val="auto"/>
                <w:w w:val="100"/>
              </w:rPr>
              <w:t>, °С.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1,11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210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2,12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110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12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3,13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205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4,14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18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180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5,15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170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13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190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6,16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140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170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7,17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125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160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8,18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4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120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9,19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80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6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150</w:t>
            </w:r>
          </w:p>
        </w:tc>
      </w:tr>
      <w:tr w:rsidR="00332887" w:rsidRPr="00E06B2F" w:rsidTr="001C3B0E">
        <w:trPr>
          <w:jc w:val="center"/>
        </w:trPr>
        <w:tc>
          <w:tcPr>
            <w:tcW w:w="172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10,20</w:t>
            </w:r>
          </w:p>
        </w:tc>
        <w:tc>
          <w:tcPr>
            <w:tcW w:w="1551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350</w:t>
            </w:r>
          </w:p>
        </w:tc>
        <w:tc>
          <w:tcPr>
            <w:tcW w:w="161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250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14</w:t>
            </w:r>
          </w:p>
        </w:tc>
        <w:tc>
          <w:tcPr>
            <w:tcW w:w="1593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150</w:t>
            </w:r>
          </w:p>
        </w:tc>
      </w:tr>
    </w:tbl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center"/>
        <w:rPr>
          <w:bCs/>
          <w:color w:val="auto"/>
          <w:w w:val="100"/>
        </w:rPr>
      </w:pPr>
      <w:r>
        <w:rPr>
          <w:bCs/>
          <w:color w:val="auto"/>
          <w:w w:val="100"/>
        </w:rPr>
        <w:t>3</w:t>
      </w:r>
      <w:r w:rsidRPr="00C843F2">
        <w:rPr>
          <w:bCs/>
          <w:color w:val="auto"/>
          <w:w w:val="100"/>
        </w:rPr>
        <w:t xml:space="preserve"> ПРИМЕР РАСЧЕТА СУЖАЮЩЕГО УСТРОЙСТВА</w:t>
      </w:r>
    </w:p>
    <w:p w:rsidR="00332887" w:rsidRDefault="00332887" w:rsidP="00332887">
      <w:pPr>
        <w:rPr>
          <w:bCs/>
          <w:color w:val="auto"/>
          <w:w w:val="100"/>
          <w:lang w:val="ru-MO"/>
        </w:rPr>
      </w:pPr>
    </w:p>
    <w:p w:rsidR="00332887" w:rsidRDefault="00332887" w:rsidP="00332887">
      <w:pPr>
        <w:rPr>
          <w:bCs/>
          <w:color w:val="auto"/>
          <w:w w:val="100"/>
          <w:lang w:val="ru-MO"/>
        </w:rPr>
      </w:pPr>
    </w:p>
    <w:p w:rsidR="00332887" w:rsidRPr="004C1DB7" w:rsidRDefault="00332887" w:rsidP="00332887">
      <w:pPr>
        <w:jc w:val="center"/>
        <w:rPr>
          <w:b/>
          <w:bCs/>
          <w:color w:val="auto"/>
          <w:w w:val="100"/>
          <w:lang w:val="ru-MO"/>
        </w:rPr>
      </w:pPr>
      <w:r w:rsidRPr="004C1DB7">
        <w:rPr>
          <w:b/>
          <w:bCs/>
          <w:color w:val="auto"/>
          <w:w w:val="100"/>
          <w:lang w:val="ru-MO"/>
        </w:rPr>
        <w:t>3.1 Исходные данные</w:t>
      </w: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>Задано</w:t>
      </w:r>
      <w:r w:rsidRPr="00C843F2">
        <w:rPr>
          <w:color w:val="auto"/>
          <w:w w:val="100"/>
          <w:lang w:val="ru-MO"/>
        </w:rPr>
        <w:t>: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>Измеряемая среда – перегретый пар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 xml:space="preserve">Максимальный измеряемый массовый расход </w:t>
      </w:r>
      <w:proofErr w:type="spellStart"/>
      <w:r w:rsidRPr="00C843F2">
        <w:rPr>
          <w:i/>
          <w:iCs/>
          <w:color w:val="auto"/>
          <w:w w:val="100"/>
          <w:lang w:val="en-US"/>
        </w:rPr>
        <w:t>Q</w:t>
      </w:r>
      <w:r w:rsidRPr="00C843F2">
        <w:rPr>
          <w:i/>
          <w:iCs/>
          <w:color w:val="auto"/>
          <w:w w:val="100"/>
          <w:vertAlign w:val="subscript"/>
          <w:lang w:val="en-US"/>
        </w:rPr>
        <w:t>m</w:t>
      </w:r>
      <w:proofErr w:type="spellEnd"/>
      <w:r w:rsidRPr="00C843F2">
        <w:rPr>
          <w:i/>
          <w:iCs/>
          <w:color w:val="auto"/>
          <w:w w:val="100"/>
          <w:vertAlign w:val="subscript"/>
        </w:rPr>
        <w:t>.</w:t>
      </w:r>
      <w:r w:rsidRPr="00C843F2">
        <w:rPr>
          <w:i/>
          <w:iCs/>
          <w:color w:val="auto"/>
          <w:w w:val="100"/>
          <w:vertAlign w:val="subscript"/>
          <w:lang w:val="en-US"/>
        </w:rPr>
        <w:t>max</w:t>
      </w:r>
      <w:r w:rsidRPr="00C843F2">
        <w:rPr>
          <w:color w:val="auto"/>
          <w:w w:val="100"/>
        </w:rPr>
        <w:t>=230 000 кг/ч.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 xml:space="preserve">Средний измеряемый массовый расход </w:t>
      </w:r>
      <w:r w:rsidRPr="00C843F2">
        <w:rPr>
          <w:i/>
          <w:iCs/>
          <w:color w:val="auto"/>
          <w:w w:val="100"/>
          <w:lang w:val="en-US"/>
        </w:rPr>
        <w:t>Q</w:t>
      </w:r>
      <w:proofErr w:type="spellStart"/>
      <w:r w:rsidRPr="00C843F2">
        <w:rPr>
          <w:i/>
          <w:iCs/>
          <w:color w:val="auto"/>
          <w:w w:val="100"/>
          <w:vertAlign w:val="subscript"/>
        </w:rPr>
        <w:t>м</w:t>
      </w:r>
      <w:proofErr w:type="gramStart"/>
      <w:r w:rsidRPr="00C843F2">
        <w:rPr>
          <w:i/>
          <w:iCs/>
          <w:color w:val="auto"/>
          <w:w w:val="100"/>
          <w:vertAlign w:val="subscript"/>
        </w:rPr>
        <w:t>.с</w:t>
      </w:r>
      <w:proofErr w:type="gramEnd"/>
      <w:r w:rsidRPr="00C843F2">
        <w:rPr>
          <w:i/>
          <w:iCs/>
          <w:color w:val="auto"/>
          <w:w w:val="100"/>
          <w:vertAlign w:val="subscript"/>
        </w:rPr>
        <w:t>р</w:t>
      </w:r>
      <w:proofErr w:type="spellEnd"/>
      <w:r w:rsidRPr="00C843F2">
        <w:rPr>
          <w:color w:val="auto"/>
          <w:w w:val="100"/>
        </w:rPr>
        <w:t>=180 000 кг/ч.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 xml:space="preserve">Абсолютное давление пара перед сужающим устройством </w:t>
      </w:r>
      <w:r w:rsidRPr="00C843F2">
        <w:rPr>
          <w:i/>
          <w:iCs/>
          <w:color w:val="auto"/>
          <w:w w:val="100"/>
          <w:lang w:val="en-US"/>
        </w:rPr>
        <w:t>P</w:t>
      </w:r>
      <w:r w:rsidRPr="00C843F2">
        <w:rPr>
          <w:color w:val="auto"/>
          <w:w w:val="100"/>
        </w:rPr>
        <w:t>=100 кгс/</w:t>
      </w:r>
      <w:proofErr w:type="gramStart"/>
      <w:r w:rsidRPr="00C843F2">
        <w:rPr>
          <w:color w:val="auto"/>
          <w:w w:val="100"/>
        </w:rPr>
        <w:t>см</w:t>
      </w:r>
      <w:proofErr w:type="gramEnd"/>
      <w:r w:rsidRPr="00C843F2">
        <w:rPr>
          <w:color w:val="auto"/>
          <w:w w:val="100"/>
        </w:rPr>
        <w:t>²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 xml:space="preserve">Температура пара перед сужающим устройством </w:t>
      </w:r>
      <w:r w:rsidRPr="00C843F2">
        <w:rPr>
          <w:i/>
          <w:iCs/>
          <w:color w:val="auto"/>
          <w:w w:val="100"/>
          <w:lang w:val="en-US"/>
        </w:rPr>
        <w:t>t</w:t>
      </w:r>
      <w:r w:rsidRPr="00C843F2">
        <w:rPr>
          <w:color w:val="auto"/>
          <w:w w:val="100"/>
        </w:rPr>
        <w:t>=510</w:t>
      </w:r>
      <w:proofErr w:type="gramStart"/>
      <w:r w:rsidRPr="00C843F2">
        <w:rPr>
          <w:color w:val="auto"/>
          <w:w w:val="100"/>
        </w:rPr>
        <w:t>ºС</w:t>
      </w:r>
      <w:proofErr w:type="gramEnd"/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 xml:space="preserve">Допустимая потеря давления при расходе равном </w:t>
      </w:r>
      <w:proofErr w:type="spellStart"/>
      <w:r w:rsidRPr="00C843F2">
        <w:rPr>
          <w:i/>
          <w:iCs/>
          <w:color w:val="auto"/>
          <w:w w:val="100"/>
          <w:lang w:val="en-US"/>
        </w:rPr>
        <w:t>Q</w:t>
      </w:r>
      <w:r w:rsidRPr="00C843F2">
        <w:rPr>
          <w:i/>
          <w:iCs/>
          <w:color w:val="auto"/>
          <w:w w:val="100"/>
          <w:vertAlign w:val="subscript"/>
          <w:lang w:val="en-US"/>
        </w:rPr>
        <w:t>m</w:t>
      </w:r>
      <w:proofErr w:type="spellEnd"/>
      <w:r w:rsidRPr="00C843F2">
        <w:rPr>
          <w:i/>
          <w:iCs/>
          <w:color w:val="auto"/>
          <w:w w:val="100"/>
          <w:vertAlign w:val="subscript"/>
        </w:rPr>
        <w:t>.</w:t>
      </w:r>
      <w:r w:rsidRPr="00C843F2">
        <w:rPr>
          <w:i/>
          <w:iCs/>
          <w:color w:val="auto"/>
          <w:w w:val="100"/>
          <w:vertAlign w:val="subscript"/>
          <w:lang w:val="en-US"/>
        </w:rPr>
        <w:t>max</w:t>
      </w:r>
      <w:r w:rsidRPr="00C843F2">
        <w:rPr>
          <w:color w:val="auto"/>
          <w:w w:val="100"/>
          <w:vertAlign w:val="subscript"/>
        </w:rPr>
        <w:t xml:space="preserve"> </w:t>
      </w:r>
      <w:r w:rsidRPr="00C843F2">
        <w:rPr>
          <w:i/>
          <w:iCs/>
          <w:color w:val="auto"/>
          <w:w w:val="100"/>
          <w:lang w:val="en-US"/>
        </w:rPr>
        <w:t>P</w:t>
      </w:r>
      <w:r w:rsidRPr="00C843F2">
        <w:rPr>
          <w:i/>
          <w:iCs/>
          <w:color w:val="auto"/>
          <w:w w:val="100"/>
        </w:rPr>
        <w:t>´</w:t>
      </w:r>
      <w:proofErr w:type="spellStart"/>
      <w:r w:rsidRPr="00C843F2">
        <w:rPr>
          <w:i/>
          <w:iCs/>
          <w:color w:val="auto"/>
          <w:w w:val="100"/>
          <w:vertAlign w:val="subscript"/>
        </w:rPr>
        <w:t>пд</w:t>
      </w:r>
      <w:proofErr w:type="spellEnd"/>
      <w:r w:rsidRPr="00C843F2">
        <w:rPr>
          <w:color w:val="auto"/>
          <w:w w:val="100"/>
        </w:rPr>
        <w:t>=0,5 кгс/</w:t>
      </w:r>
      <w:proofErr w:type="gramStart"/>
      <w:r w:rsidRPr="00C843F2">
        <w:rPr>
          <w:color w:val="auto"/>
          <w:w w:val="100"/>
        </w:rPr>
        <w:t>см</w:t>
      </w:r>
      <w:proofErr w:type="gramEnd"/>
      <w:r w:rsidRPr="00C843F2">
        <w:rPr>
          <w:color w:val="auto"/>
          <w:w w:val="100"/>
        </w:rPr>
        <w:t>²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>Внутренний диаметр трубопровода перед сужающим устройством при температуре 20</w:t>
      </w:r>
      <w:proofErr w:type="gramStart"/>
      <w:r w:rsidRPr="00C843F2">
        <w:rPr>
          <w:color w:val="auto"/>
          <w:w w:val="100"/>
        </w:rPr>
        <w:t>ºС</w:t>
      </w:r>
      <w:proofErr w:type="gramEnd"/>
      <w:r w:rsidRPr="00C843F2">
        <w:rPr>
          <w:color w:val="auto"/>
          <w:w w:val="100"/>
        </w:rPr>
        <w:t xml:space="preserve">, </w:t>
      </w:r>
      <w:r w:rsidRPr="00C843F2">
        <w:rPr>
          <w:i/>
          <w:iCs/>
          <w:color w:val="auto"/>
          <w:w w:val="100"/>
          <w:lang w:val="en-US"/>
        </w:rPr>
        <w:t>D</w:t>
      </w:r>
      <w:r w:rsidRPr="00C843F2">
        <w:rPr>
          <w:i/>
          <w:iCs/>
          <w:color w:val="auto"/>
          <w:w w:val="100"/>
          <w:vertAlign w:val="subscript"/>
          <w:lang w:val="ru-MO"/>
        </w:rPr>
        <w:t>20</w:t>
      </w:r>
      <w:r w:rsidRPr="00C843F2">
        <w:rPr>
          <w:color w:val="auto"/>
          <w:w w:val="100"/>
          <w:lang w:val="ru-MO"/>
        </w:rPr>
        <w:t xml:space="preserve">=217 </w:t>
      </w:r>
      <w:r w:rsidRPr="00C843F2">
        <w:rPr>
          <w:color w:val="auto"/>
          <w:w w:val="100"/>
        </w:rPr>
        <w:t>мм.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ab/>
        <w:t>Перед сужающим устройством находится полностью открытый вентиль на расстоянии 4м, за сужающим устройством – колено на расстоянии 2м.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ab/>
        <w:t>Материал трубопровода – сталь марки 12МХ.</w:t>
      </w: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center"/>
        <w:rPr>
          <w:bCs/>
          <w:color w:val="auto"/>
          <w:w w:val="100"/>
        </w:rPr>
      </w:pPr>
    </w:p>
    <w:p w:rsidR="00332887" w:rsidRPr="004C1DB7" w:rsidRDefault="00332887" w:rsidP="00332887">
      <w:pPr>
        <w:jc w:val="center"/>
        <w:rPr>
          <w:b/>
          <w:bCs/>
          <w:color w:val="auto"/>
          <w:w w:val="100"/>
        </w:rPr>
      </w:pPr>
      <w:r w:rsidRPr="004C1DB7">
        <w:rPr>
          <w:b/>
          <w:bCs/>
          <w:color w:val="auto"/>
          <w:w w:val="100"/>
        </w:rPr>
        <w:t>3.2 Определение недостающих для расчета данных</w:t>
      </w:r>
    </w:p>
    <w:p w:rsidR="00332887" w:rsidRPr="004C1DB7" w:rsidRDefault="00332887" w:rsidP="00332887">
      <w:pPr>
        <w:jc w:val="center"/>
        <w:rPr>
          <w:bCs/>
          <w:color w:val="auto"/>
          <w:w w:val="100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6"/>
        <w:gridCol w:w="2340"/>
        <w:gridCol w:w="1620"/>
        <w:gridCol w:w="3060"/>
        <w:gridCol w:w="20"/>
        <w:gridCol w:w="1780"/>
      </w:tblGrid>
      <w:tr w:rsidR="00332887" w:rsidRPr="00C843F2" w:rsidTr="001C3B0E">
        <w:tc>
          <w:tcPr>
            <w:tcW w:w="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№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Определяемая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величина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Номера п., ф., рис., пр., таблиц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Расчет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Результат</w:t>
            </w:r>
          </w:p>
        </w:tc>
      </w:tr>
      <w:tr w:rsidR="00332887" w:rsidRPr="00C843F2" w:rsidTr="001C3B0E">
        <w:tc>
          <w:tcPr>
            <w:tcW w:w="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 xml:space="preserve">Плотность пара в рабочих </w:t>
            </w:r>
            <w:proofErr w:type="spellStart"/>
            <w:r w:rsidRPr="00C843F2">
              <w:rPr>
                <w:color w:val="auto"/>
                <w:w w:val="100"/>
              </w:rPr>
              <w:lastRenderedPageBreak/>
              <w:t>словииях</w:t>
            </w:r>
            <w:proofErr w:type="spellEnd"/>
            <w:r w:rsidRPr="00C843F2">
              <w:rPr>
                <w:color w:val="auto"/>
                <w:w w:val="100"/>
              </w:rPr>
              <w:t xml:space="preserve"> </w:t>
            </w: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  <w:vertAlign w:val="subscript"/>
              </w:rPr>
            </w:pPr>
            <w:r w:rsidRPr="00C843F2">
              <w:rPr>
                <w:color w:val="auto"/>
                <w:w w:val="100"/>
              </w:rPr>
              <w:t>(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  <w:r w:rsidRPr="00C843F2">
              <w:rPr>
                <w:color w:val="auto"/>
                <w:w w:val="100"/>
              </w:rPr>
              <w:t xml:space="preserve"> и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t</w:t>
            </w:r>
            <w:r w:rsidRPr="00C843F2">
              <w:rPr>
                <w:color w:val="auto"/>
                <w:w w:val="100"/>
              </w:rPr>
              <w:t xml:space="preserve">), </w:t>
            </w:r>
            <w:proofErr w:type="spellStart"/>
            <w:r w:rsidRPr="00C843F2">
              <w:rPr>
                <w:i/>
                <w:iCs/>
                <w:color w:val="auto"/>
                <w:w w:val="100"/>
              </w:rPr>
              <w:t>ρ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ном</w:t>
            </w:r>
            <w:proofErr w:type="spellEnd"/>
            <w:r w:rsidRPr="00C843F2">
              <w:rPr>
                <w:i/>
                <w:iCs/>
                <w:color w:val="auto"/>
                <w:w w:val="100"/>
                <w:vertAlign w:val="subscript"/>
              </w:rPr>
              <w:t>.</w:t>
            </w: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Поправочный множитель на тепловое расширение материала трубопровода,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k</w:t>
            </w:r>
            <w:r w:rsidRPr="00C843F2">
              <w:rPr>
                <w:i/>
                <w:iCs/>
                <w:color w:val="auto"/>
                <w:w w:val="100"/>
                <w:position w:val="-12"/>
                <w:lang w:val="en-US"/>
              </w:rPr>
              <w:object w:dxaOrig="160" w:dyaOrig="380">
                <v:shape id="_x0000_i1025" type="#_x0000_t75" style="width:8.4pt;height:18.6pt" o:ole="">
                  <v:imagedata r:id="rId15" o:title=""/>
                </v:shape>
                <o:OLEObject Type="Embed" ProgID="Equation.3" ShapeID="_x0000_i1025" DrawAspect="Content" ObjectID="_1535290473" r:id="rId16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Внутренний диаметр </w:t>
            </w:r>
            <w:proofErr w:type="spellStart"/>
            <w:proofErr w:type="gramStart"/>
            <w:r w:rsidRPr="00C843F2">
              <w:rPr>
                <w:color w:val="auto"/>
                <w:w w:val="100"/>
              </w:rPr>
              <w:t>трубо</w:t>
            </w:r>
            <w:proofErr w:type="spellEnd"/>
            <w:r w:rsidRPr="00C843F2">
              <w:rPr>
                <w:color w:val="auto"/>
                <w:w w:val="100"/>
              </w:rPr>
              <w:t>-проводов</w:t>
            </w:r>
            <w:proofErr w:type="gramEnd"/>
            <w:r w:rsidRPr="00C843F2">
              <w:rPr>
                <w:color w:val="auto"/>
                <w:w w:val="100"/>
              </w:rPr>
              <w:t xml:space="preserve"> при температуре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t</w:t>
            </w:r>
            <w:r w:rsidRPr="00C843F2">
              <w:rPr>
                <w:i/>
                <w:iCs/>
                <w:color w:val="auto"/>
                <w:w w:val="100"/>
              </w:rPr>
              <w:t xml:space="preserve">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D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Динамическая вязкость пара в рабочих </w:t>
            </w:r>
            <w:proofErr w:type="spellStart"/>
            <w:proofErr w:type="gramStart"/>
            <w:r w:rsidRPr="00C843F2">
              <w:rPr>
                <w:color w:val="auto"/>
                <w:w w:val="100"/>
              </w:rPr>
              <w:t>усло-виях</w:t>
            </w:r>
            <w:proofErr w:type="spellEnd"/>
            <w:proofErr w:type="gramEnd"/>
            <w:r w:rsidRPr="00C843F2">
              <w:rPr>
                <w:color w:val="auto"/>
                <w:w w:val="100"/>
              </w:rPr>
              <w:t xml:space="preserve"> (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  <w:r w:rsidRPr="00C843F2">
              <w:rPr>
                <w:color w:val="auto"/>
                <w:w w:val="100"/>
              </w:rPr>
              <w:t xml:space="preserve"> и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t</w:t>
            </w:r>
            <w:r w:rsidRPr="00C843F2">
              <w:rPr>
                <w:color w:val="auto"/>
                <w:w w:val="100"/>
              </w:rPr>
              <w:t xml:space="preserve">), </w:t>
            </w:r>
            <w:r w:rsidRPr="00C843F2">
              <w:rPr>
                <w:i/>
                <w:iCs/>
                <w:color w:val="auto"/>
                <w:w w:val="100"/>
              </w:rPr>
              <w:t>µ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Показатель адиабаты,</w:t>
            </w:r>
            <w:r w:rsidRPr="00C843F2">
              <w:rPr>
                <w:color w:val="auto"/>
                <w:w w:val="100"/>
                <w:position w:val="-6"/>
              </w:rPr>
              <w:object w:dxaOrig="220" w:dyaOrig="280">
                <v:shape id="_x0000_i1026" type="#_x0000_t75" style="width:15.6pt;height:20.4pt" o:ole="">
                  <v:imagedata r:id="rId17" o:title=""/>
                </v:shape>
                <o:OLEObject Type="Embed" ProgID="Equation.3" ShapeID="_x0000_i1026" DrawAspect="Content" ObjectID="_1535290474" r:id="rId18"/>
              </w:objec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lastRenderedPageBreak/>
              <w:t>Прилож. А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Прилож. В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 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Прилож. Г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Прилож. Д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lang w:val="ru-MO"/>
              </w:rPr>
              <w:t>217·1,00682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29,4                                      кг/м³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    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1,00682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smartTag w:uri="urn:schemas-microsoft-com:office:smarttags" w:element="metricconverter">
              <w:smartTagPr>
                <w:attr w:name="ProductID" w:val="218,48 мм"/>
              </w:smartTagPr>
              <w:r w:rsidRPr="00C843F2">
                <w:rPr>
                  <w:color w:val="auto"/>
                  <w:w w:val="100"/>
                </w:rPr>
                <w:t>218,48 мм</w:t>
              </w:r>
            </w:smartTag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3·10</w:t>
            </w:r>
            <w:r w:rsidRPr="00C843F2">
              <w:rPr>
                <w:color w:val="auto"/>
                <w:w w:val="100"/>
                <w:vertAlign w:val="superscript"/>
              </w:rPr>
              <w:t>-6</w:t>
            </w:r>
            <w:r w:rsidRPr="00C843F2">
              <w:rPr>
                <w:color w:val="auto"/>
                <w:w w:val="100"/>
              </w:rPr>
              <w:t xml:space="preserve"> </w:t>
            </w:r>
            <w:proofErr w:type="spellStart"/>
            <w:r w:rsidRPr="00C843F2">
              <w:rPr>
                <w:color w:val="auto"/>
                <w:w w:val="100"/>
              </w:rPr>
              <w:t>кгс·сек</w:t>
            </w:r>
            <w:proofErr w:type="spellEnd"/>
            <w:r w:rsidRPr="00C843F2">
              <w:rPr>
                <w:color w:val="auto"/>
                <w:w w:val="100"/>
              </w:rPr>
              <w:t>/</w:t>
            </w:r>
            <w:proofErr w:type="gramStart"/>
            <w:r w:rsidRPr="00C843F2">
              <w:rPr>
                <w:color w:val="auto"/>
                <w:w w:val="100"/>
              </w:rPr>
              <w:t>м</w:t>
            </w:r>
            <w:proofErr w:type="gramEnd"/>
            <w:r w:rsidRPr="00C843F2">
              <w:rPr>
                <w:color w:val="auto"/>
                <w:w w:val="100"/>
              </w:rPr>
              <w:t>²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1,27</w:t>
            </w:r>
          </w:p>
        </w:tc>
      </w:tr>
      <w:tr w:rsidR="00332887" w:rsidRPr="00C843F2" w:rsidTr="001C3B0E">
        <w:trPr>
          <w:trHeight w:val="270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6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7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8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Тип сужающего устройства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Тип </w:t>
            </w:r>
            <w:proofErr w:type="spellStart"/>
            <w:proofErr w:type="gramStart"/>
            <w:r w:rsidRPr="00C843F2">
              <w:rPr>
                <w:color w:val="auto"/>
                <w:w w:val="100"/>
              </w:rPr>
              <w:t>разновид-ности</w:t>
            </w:r>
            <w:proofErr w:type="spellEnd"/>
            <w:proofErr w:type="gramEnd"/>
            <w:r w:rsidRPr="00C843F2">
              <w:rPr>
                <w:color w:val="auto"/>
                <w:w w:val="100"/>
              </w:rPr>
              <w:t xml:space="preserve"> </w:t>
            </w:r>
            <w:proofErr w:type="spellStart"/>
            <w:r w:rsidRPr="00C843F2">
              <w:rPr>
                <w:color w:val="auto"/>
                <w:w w:val="100"/>
              </w:rPr>
              <w:t>дифма-нометра</w:t>
            </w:r>
            <w:proofErr w:type="spell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Верхний предел измерений </w:t>
            </w:r>
            <w:proofErr w:type="spellStart"/>
            <w:r w:rsidRPr="00C843F2">
              <w:rPr>
                <w:color w:val="auto"/>
                <w:w w:val="100"/>
              </w:rPr>
              <w:t>дифманометра</w:t>
            </w:r>
            <w:proofErr w:type="spellEnd"/>
            <w:r w:rsidRPr="00C843F2">
              <w:rPr>
                <w:color w:val="auto"/>
                <w:w w:val="100"/>
              </w:rPr>
              <w:t xml:space="preserve">, </w:t>
            </w:r>
            <w:proofErr w:type="gramStart"/>
            <w:r w:rsidRPr="00C843F2">
              <w:rPr>
                <w:i/>
                <w:iCs/>
                <w:color w:val="auto"/>
                <w:w w:val="100"/>
                <w:lang w:val="en-US"/>
              </w:rPr>
              <w:t>Q</w:t>
            </w:r>
            <w:proofErr w:type="spellStart"/>
            <w:proofErr w:type="gramEnd"/>
            <w:r w:rsidRPr="00C843F2">
              <w:rPr>
                <w:i/>
                <w:iCs/>
                <w:color w:val="auto"/>
                <w:w w:val="100"/>
                <w:vertAlign w:val="subscript"/>
              </w:rPr>
              <w:t>мп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Сопло камерное материал – 1Х18Н9Т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proofErr w:type="spellStart"/>
            <w:r w:rsidRPr="00C843F2">
              <w:rPr>
                <w:color w:val="auto"/>
                <w:w w:val="100"/>
              </w:rPr>
              <w:t>Дифманометр</w:t>
            </w:r>
            <w:proofErr w:type="spellEnd"/>
            <w:r w:rsidRPr="00C843F2">
              <w:rPr>
                <w:color w:val="auto"/>
                <w:w w:val="100"/>
              </w:rPr>
              <w:t xml:space="preserve"> </w:t>
            </w:r>
            <w:proofErr w:type="gramStart"/>
            <w:r w:rsidRPr="00C843F2">
              <w:rPr>
                <w:color w:val="auto"/>
                <w:w w:val="100"/>
              </w:rPr>
              <w:t>поплавковый</w:t>
            </w:r>
            <w:proofErr w:type="gramEnd"/>
            <w:r w:rsidRPr="00C843F2">
              <w:rPr>
                <w:color w:val="auto"/>
                <w:w w:val="100"/>
              </w:rPr>
              <w:t xml:space="preserve"> ртутный, показывающий с интегратором ДП-781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250000 кг/ч</w:t>
            </w:r>
          </w:p>
        </w:tc>
      </w:tr>
    </w:tbl>
    <w:p w:rsidR="00332887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4C1DB7" w:rsidRDefault="00332887" w:rsidP="00332887">
      <w:pPr>
        <w:jc w:val="center"/>
        <w:rPr>
          <w:b/>
          <w:color w:val="auto"/>
          <w:w w:val="100"/>
        </w:rPr>
      </w:pPr>
      <w:r w:rsidRPr="004C1DB7">
        <w:rPr>
          <w:b/>
          <w:color w:val="auto"/>
          <w:w w:val="100"/>
        </w:rPr>
        <w:t xml:space="preserve">3.3 Определение номинального перепада давления </w:t>
      </w:r>
      <w:proofErr w:type="spellStart"/>
      <w:r w:rsidRPr="004C1DB7">
        <w:rPr>
          <w:b/>
          <w:color w:val="auto"/>
          <w:w w:val="100"/>
        </w:rPr>
        <w:t>дифманометра</w:t>
      </w:r>
      <w:proofErr w:type="spellEnd"/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tbl>
      <w:tblPr>
        <w:tblW w:w="9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2312"/>
        <w:gridCol w:w="1620"/>
        <w:gridCol w:w="3076"/>
        <w:gridCol w:w="1795"/>
      </w:tblGrid>
      <w:tr w:rsidR="00332887" w:rsidRPr="00C843F2" w:rsidTr="001C3B0E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9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10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11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12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 xml:space="preserve">Допустимая потеря давления при расходе, равном выбран-ному верхнему пределу измерений </w:t>
            </w:r>
            <w:proofErr w:type="spellStart"/>
            <w:r w:rsidRPr="00C843F2">
              <w:rPr>
                <w:color w:val="auto"/>
                <w:w w:val="100"/>
              </w:rPr>
              <w:t>дифманометра</w:t>
            </w:r>
            <w:proofErr w:type="spellEnd"/>
            <w:r w:rsidRPr="00C843F2">
              <w:rPr>
                <w:color w:val="auto"/>
                <w:w w:val="100"/>
              </w:rPr>
              <w:t xml:space="preserve">, </w:t>
            </w:r>
            <w:proofErr w:type="gramStart"/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  <w:proofErr w:type="spellStart"/>
            <w:proofErr w:type="gramEnd"/>
            <w:r w:rsidRPr="00C843F2">
              <w:rPr>
                <w:i/>
                <w:iCs/>
                <w:color w:val="auto"/>
                <w:w w:val="100"/>
                <w:vertAlign w:val="subscript"/>
              </w:rPr>
              <w:t>пд</w:t>
            </w:r>
            <w:proofErr w:type="spellEnd"/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Вспомогательная величина</w:t>
            </w:r>
            <w:proofErr w:type="gramStart"/>
            <w:r w:rsidRPr="00C843F2">
              <w:rPr>
                <w:color w:val="auto"/>
                <w:w w:val="100"/>
              </w:rPr>
              <w:t xml:space="preserve"> </w:t>
            </w:r>
            <w:r w:rsidRPr="00C843F2">
              <w:rPr>
                <w:i/>
                <w:iCs/>
                <w:color w:val="auto"/>
                <w:w w:val="100"/>
              </w:rPr>
              <w:t>С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Предельный </w:t>
            </w:r>
            <w:r w:rsidRPr="00C843F2">
              <w:rPr>
                <w:color w:val="auto"/>
                <w:w w:val="100"/>
              </w:rPr>
              <w:lastRenderedPageBreak/>
              <w:t xml:space="preserve">номинальный перепад </w:t>
            </w:r>
            <w:proofErr w:type="spellStart"/>
            <w:r w:rsidRPr="00C843F2">
              <w:rPr>
                <w:color w:val="auto"/>
                <w:w w:val="100"/>
              </w:rPr>
              <w:t>давле-ния</w:t>
            </w:r>
            <w:proofErr w:type="spellEnd"/>
            <w:r w:rsidRPr="00C843F2">
              <w:rPr>
                <w:color w:val="auto"/>
                <w:w w:val="100"/>
              </w:rPr>
              <w:t xml:space="preserve"> </w:t>
            </w:r>
            <w:proofErr w:type="spellStart"/>
            <w:r w:rsidRPr="00C843F2">
              <w:rPr>
                <w:color w:val="auto"/>
                <w:w w:val="100"/>
              </w:rPr>
              <w:t>дифмано</w:t>
            </w:r>
            <w:proofErr w:type="spellEnd"/>
            <w:r w:rsidRPr="00C843F2">
              <w:rPr>
                <w:color w:val="auto"/>
                <w:w w:val="100"/>
              </w:rPr>
              <w:t xml:space="preserve">-метра, </w:t>
            </w:r>
            <w:proofErr w:type="gramStart"/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  <w:proofErr w:type="gramEnd"/>
            <w:r w:rsidRPr="00C843F2">
              <w:rPr>
                <w:i/>
                <w:iCs/>
                <w:color w:val="auto"/>
                <w:w w:val="100"/>
              </w:rPr>
              <w:t>н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Приближенное значение модуля,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 1.4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 1.5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lang w:val="ru-MO"/>
              </w:rPr>
              <w:lastRenderedPageBreak/>
              <w:t>Таблица П46 [</w:t>
            </w:r>
            <w:r w:rsidRPr="00C843F2">
              <w:rPr>
                <w:color w:val="auto"/>
                <w:w w:val="100"/>
              </w:rPr>
              <w:t>1</w:t>
            </w:r>
            <w:r w:rsidRPr="00C843F2">
              <w:rPr>
                <w:color w:val="auto"/>
                <w:w w:val="100"/>
                <w:lang w:val="ru-MO"/>
              </w:rPr>
              <w:t>]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lang w:val="ru-MO"/>
              </w:rPr>
              <w:t>Таблица П46 [1]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  <w:r w:rsidRPr="00C843F2">
              <w:rPr>
                <w:color w:val="auto"/>
                <w:w w:val="100"/>
                <w:position w:val="-28"/>
                <w:vertAlign w:val="superscript"/>
              </w:rPr>
              <w:object w:dxaOrig="1579" w:dyaOrig="760">
                <v:shape id="_x0000_i1027" type="#_x0000_t75" style="width:90pt;height:43.8pt" o:ole="">
                  <v:imagedata r:id="rId19" o:title=""/>
                </v:shape>
                <o:OLEObject Type="Embed" ProgID="Equation.3" ShapeID="_x0000_i1027" DrawAspect="Content" ObjectID="_1535290475" r:id="rId20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u w:val="single"/>
              </w:rPr>
            </w:pPr>
            <w:r w:rsidRPr="00C843F2">
              <w:rPr>
                <w:color w:val="auto"/>
                <w:w w:val="100"/>
                <w:position w:val="-34"/>
              </w:rPr>
              <w:object w:dxaOrig="2420" w:dyaOrig="720">
                <v:shape id="_x0000_i1028" type="#_x0000_t75" style="width:125.4pt;height:36.6pt" o:ole="">
                  <v:imagedata r:id="rId21" o:title=""/>
                </v:shape>
                <o:OLEObject Type="Embed" ProgID="Equation.3" ShapeID="_x0000_i1028" DrawAspect="Content" ObjectID="_1535290476" r:id="rId22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u w:val="single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u w:val="single"/>
              </w:rPr>
            </w:pPr>
            <w:r w:rsidRPr="00C843F2">
              <w:rPr>
                <w:color w:val="auto"/>
                <w:w w:val="100"/>
                <w:u w:val="single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0,59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 кгс/</w:t>
            </w:r>
            <w:proofErr w:type="gramStart"/>
            <w:r w:rsidRPr="00C843F2">
              <w:rPr>
                <w:color w:val="auto"/>
                <w:w w:val="100"/>
              </w:rPr>
              <w:t>см</w:t>
            </w:r>
            <w:proofErr w:type="gramEnd"/>
            <w:r w:rsidRPr="00C843F2">
              <w:rPr>
                <w:color w:val="auto"/>
                <w:w w:val="100"/>
              </w:rPr>
              <w:t>²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77,15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принимаем </w:t>
            </w:r>
            <w:r w:rsidRPr="00C843F2">
              <w:rPr>
                <w:color w:val="auto"/>
                <w:w w:val="100"/>
              </w:rPr>
              <w:lastRenderedPageBreak/>
              <w:t>1,6 кгс/</w:t>
            </w:r>
            <w:proofErr w:type="gramStart"/>
            <w:r w:rsidRPr="00C843F2">
              <w:rPr>
                <w:color w:val="auto"/>
                <w:w w:val="100"/>
              </w:rPr>
              <w:t>см</w:t>
            </w:r>
            <w:proofErr w:type="gramEnd"/>
            <w:r w:rsidRPr="00C843F2">
              <w:rPr>
                <w:color w:val="auto"/>
                <w:w w:val="100"/>
              </w:rPr>
              <w:t>²=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=16000кгс/м</w:t>
            </w:r>
            <w:proofErr w:type="gramStart"/>
            <w:r w:rsidRPr="00C843F2">
              <w:rPr>
                <w:color w:val="auto"/>
                <w:w w:val="100"/>
                <w:vertAlign w:val="superscript"/>
              </w:rPr>
              <w:t>2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принимаем 0,57</w:t>
            </w:r>
          </w:p>
        </w:tc>
      </w:tr>
    </w:tbl>
    <w:p w:rsidR="00332887" w:rsidRDefault="00332887" w:rsidP="00332887">
      <w:pPr>
        <w:jc w:val="both"/>
        <w:rPr>
          <w:b/>
          <w:bCs/>
          <w:color w:val="auto"/>
          <w:w w:val="100"/>
        </w:rPr>
      </w:pPr>
    </w:p>
    <w:p w:rsidR="00332887" w:rsidRPr="00C843F2" w:rsidRDefault="00332887" w:rsidP="00332887">
      <w:pPr>
        <w:jc w:val="both"/>
        <w:rPr>
          <w:b/>
          <w:bCs/>
          <w:color w:val="auto"/>
          <w:w w:val="100"/>
        </w:rPr>
      </w:pPr>
    </w:p>
    <w:p w:rsidR="00332887" w:rsidRDefault="00332887" w:rsidP="00332887">
      <w:pPr>
        <w:jc w:val="center"/>
        <w:rPr>
          <w:b/>
          <w:bCs/>
          <w:color w:val="auto"/>
          <w:w w:val="100"/>
        </w:rPr>
      </w:pPr>
      <w:r>
        <w:rPr>
          <w:b/>
          <w:bCs/>
          <w:color w:val="auto"/>
          <w:w w:val="100"/>
        </w:rPr>
        <w:t>3.4</w:t>
      </w:r>
      <w:r w:rsidRPr="00C843F2">
        <w:rPr>
          <w:b/>
          <w:bCs/>
          <w:color w:val="auto"/>
          <w:w w:val="100"/>
        </w:rPr>
        <w:t xml:space="preserve"> Определение числа </w:t>
      </w:r>
      <w:proofErr w:type="spellStart"/>
      <w:r w:rsidRPr="00C843F2">
        <w:rPr>
          <w:b/>
          <w:bCs/>
          <w:color w:val="auto"/>
          <w:w w:val="100"/>
        </w:rPr>
        <w:t>Рейнольдса</w:t>
      </w:r>
      <w:proofErr w:type="spellEnd"/>
    </w:p>
    <w:p w:rsidR="00332887" w:rsidRPr="00C843F2" w:rsidRDefault="00332887" w:rsidP="00332887">
      <w:pPr>
        <w:jc w:val="center"/>
        <w:rPr>
          <w:b/>
          <w:bCs/>
          <w:color w:val="auto"/>
          <w:w w:val="100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2312"/>
        <w:gridCol w:w="1620"/>
        <w:gridCol w:w="3060"/>
        <w:gridCol w:w="1800"/>
      </w:tblGrid>
      <w:tr w:rsidR="00332887" w:rsidRPr="00E06B2F" w:rsidTr="001C3B0E">
        <w:trPr>
          <w:trHeight w:val="2350"/>
        </w:trPr>
        <w:tc>
          <w:tcPr>
            <w:tcW w:w="496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13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14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15</w:t>
            </w:r>
          </w:p>
        </w:tc>
        <w:tc>
          <w:tcPr>
            <w:tcW w:w="2312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Число </w:t>
            </w:r>
            <w:proofErr w:type="spellStart"/>
            <w:r w:rsidRPr="00E06B2F">
              <w:rPr>
                <w:color w:val="auto"/>
                <w:w w:val="100"/>
              </w:rPr>
              <w:t>Рейнольдса</w:t>
            </w:r>
            <w:proofErr w:type="spellEnd"/>
            <w:r w:rsidRPr="00E06B2F">
              <w:rPr>
                <w:color w:val="auto"/>
                <w:w w:val="100"/>
              </w:rPr>
              <w:t xml:space="preserve">, </w:t>
            </w:r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  <w:vertAlign w:val="subscript"/>
              </w:rPr>
            </w:pPr>
            <w:r w:rsidRPr="00E06B2F">
              <w:rPr>
                <w:color w:val="auto"/>
                <w:w w:val="100"/>
              </w:rPr>
              <w:t xml:space="preserve">Минимальное допустимое число </w:t>
            </w:r>
            <w:proofErr w:type="spellStart"/>
            <w:r w:rsidRPr="00E06B2F">
              <w:rPr>
                <w:color w:val="auto"/>
                <w:w w:val="100"/>
              </w:rPr>
              <w:t>Рейнольдса</w:t>
            </w:r>
            <w:proofErr w:type="spellEnd"/>
            <w:r w:rsidRPr="00E06B2F">
              <w:rPr>
                <w:color w:val="auto"/>
                <w:w w:val="100"/>
              </w:rPr>
              <w:t xml:space="preserve">, </w:t>
            </w:r>
            <w:proofErr w:type="spellStart"/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  <w:r w:rsidRPr="00E06B2F">
              <w:rPr>
                <w:i/>
                <w:iCs/>
                <w:color w:val="auto"/>
                <w:w w:val="100"/>
                <w:vertAlign w:val="subscript"/>
                <w:lang w:val="en-US"/>
              </w:rPr>
              <w:t>min</w:t>
            </w:r>
            <w:proofErr w:type="spellEnd"/>
          </w:p>
          <w:p w:rsidR="00332887" w:rsidRPr="00E06B2F" w:rsidRDefault="00332887" w:rsidP="001C3B0E">
            <w:pPr>
              <w:jc w:val="both"/>
              <w:rPr>
                <w:i/>
                <w:iCs/>
                <w:color w:val="auto"/>
                <w:w w:val="100"/>
                <w:vertAlign w:val="subscript"/>
              </w:rPr>
            </w:pPr>
            <w:r w:rsidRPr="00E06B2F">
              <w:rPr>
                <w:color w:val="auto"/>
                <w:w w:val="100"/>
              </w:rPr>
              <w:t xml:space="preserve">Граничное значение числа </w:t>
            </w:r>
            <w:proofErr w:type="spellStart"/>
            <w:r w:rsidRPr="00E06B2F">
              <w:rPr>
                <w:color w:val="auto"/>
                <w:w w:val="100"/>
              </w:rPr>
              <w:t>Рейнольдса</w:t>
            </w:r>
            <w:proofErr w:type="spellEnd"/>
            <w:r w:rsidRPr="00E06B2F">
              <w:rPr>
                <w:color w:val="auto"/>
                <w:w w:val="100"/>
              </w:rPr>
              <w:t xml:space="preserve">, </w:t>
            </w:r>
            <w:proofErr w:type="gramStart"/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  <w:proofErr w:type="gramEnd"/>
            <w:r w:rsidRPr="00E06B2F">
              <w:rPr>
                <w:i/>
                <w:iCs/>
                <w:color w:val="auto"/>
                <w:w w:val="100"/>
                <w:vertAlign w:val="subscript"/>
              </w:rPr>
              <w:t>гр.</w:t>
            </w:r>
          </w:p>
        </w:tc>
        <w:tc>
          <w:tcPr>
            <w:tcW w:w="162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Формула 1.8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-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-</w:t>
            </w:r>
          </w:p>
        </w:tc>
        <w:tc>
          <w:tcPr>
            <w:tcW w:w="306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  <w:position w:val="-32"/>
              </w:rPr>
              <w:object w:dxaOrig="1740" w:dyaOrig="700">
                <v:shape id="_x0000_i1029" type="#_x0000_t75" style="width:92.4pt;height:36.6pt" o:ole="">
                  <v:imagedata r:id="rId23" o:title=""/>
                </v:shape>
                <o:OLEObject Type="Embed" ProgID="Equation.3" ShapeID="_x0000_i1029" DrawAspect="Content" ObjectID="_1535290477" r:id="rId24"/>
              </w:objec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i/>
                <w:iCs/>
                <w:color w:val="auto"/>
                <w:w w:val="100"/>
                <w:vertAlign w:val="subscript"/>
              </w:rPr>
            </w:pPr>
            <w:r w:rsidRPr="00E06B2F">
              <w:rPr>
                <w:color w:val="auto"/>
                <w:w w:val="100"/>
              </w:rPr>
              <w:t xml:space="preserve">так как </w:t>
            </w:r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  <w:r w:rsidRPr="00E06B2F">
              <w:rPr>
                <w:i/>
                <w:iCs/>
                <w:color w:val="auto"/>
                <w:w w:val="100"/>
              </w:rPr>
              <w:t>&gt;</w:t>
            </w:r>
            <w:proofErr w:type="spellStart"/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  <w:r w:rsidRPr="00E06B2F">
              <w:rPr>
                <w:i/>
                <w:iCs/>
                <w:color w:val="auto"/>
                <w:w w:val="100"/>
                <w:vertAlign w:val="subscript"/>
                <w:lang w:val="en-US"/>
              </w:rPr>
              <w:t>min</w:t>
            </w:r>
            <w:proofErr w:type="spellEnd"/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расчет продолжаем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 xml:space="preserve">так как </w:t>
            </w:r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  <w:r w:rsidRPr="00E06B2F">
              <w:rPr>
                <w:i/>
                <w:iCs/>
                <w:color w:val="auto"/>
                <w:w w:val="100"/>
              </w:rPr>
              <w:t>&gt;</w:t>
            </w:r>
            <w:proofErr w:type="gramStart"/>
            <w:r w:rsidRPr="00E06B2F">
              <w:rPr>
                <w:i/>
                <w:iCs/>
                <w:color w:val="auto"/>
                <w:w w:val="100"/>
                <w:lang w:val="en-US"/>
              </w:rPr>
              <w:t>Re</w:t>
            </w:r>
            <w:proofErr w:type="spellStart"/>
            <w:proofErr w:type="gramEnd"/>
            <w:r w:rsidRPr="00E06B2F">
              <w:rPr>
                <w:i/>
                <w:iCs/>
                <w:color w:val="auto"/>
                <w:w w:val="100"/>
                <w:vertAlign w:val="subscript"/>
              </w:rPr>
              <w:t>гр</w:t>
            </w:r>
            <w:proofErr w:type="spellEnd"/>
            <w:r w:rsidRPr="00E06B2F">
              <w:rPr>
                <w:i/>
                <w:iCs/>
                <w:color w:val="auto"/>
                <w:w w:val="100"/>
              </w:rPr>
              <w:t>,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расчет продолжаем</w:t>
            </w:r>
          </w:p>
        </w:tc>
        <w:tc>
          <w:tcPr>
            <w:tcW w:w="1800" w:type="dxa"/>
            <w:shd w:val="clear" w:color="auto" w:fill="auto"/>
          </w:tcPr>
          <w:p w:rsidR="00332887" w:rsidRPr="00E06B2F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  <w:r w:rsidRPr="00E06B2F">
              <w:rPr>
                <w:color w:val="auto"/>
                <w:w w:val="100"/>
              </w:rPr>
              <w:t>9,9∙10</w:t>
            </w:r>
            <w:r w:rsidRPr="00E06B2F">
              <w:rPr>
                <w:color w:val="auto"/>
                <w:w w:val="100"/>
                <w:vertAlign w:val="superscript"/>
              </w:rPr>
              <w:t>6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  <w:r w:rsidRPr="00E06B2F">
              <w:rPr>
                <w:color w:val="auto"/>
                <w:w w:val="100"/>
              </w:rPr>
              <w:t>30000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  <w:r w:rsidRPr="00E06B2F">
              <w:rPr>
                <w:color w:val="auto"/>
                <w:w w:val="100"/>
              </w:rPr>
              <w:t>194800</w:t>
            </w:r>
          </w:p>
          <w:p w:rsidR="00332887" w:rsidRPr="00E06B2F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</w:p>
        </w:tc>
      </w:tr>
    </w:tbl>
    <w:p w:rsidR="00332887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4C1DB7" w:rsidRDefault="00332887" w:rsidP="00332887">
      <w:pPr>
        <w:jc w:val="center"/>
        <w:rPr>
          <w:b/>
          <w:color w:val="auto"/>
          <w:w w:val="100"/>
        </w:rPr>
      </w:pPr>
      <w:r w:rsidRPr="004C1DB7">
        <w:rPr>
          <w:b/>
          <w:color w:val="auto"/>
          <w:w w:val="100"/>
        </w:rPr>
        <w:t>3.5 Проверка длины прямых участков трубопровода</w:t>
      </w:r>
    </w:p>
    <w:p w:rsidR="00332887" w:rsidRPr="00C843F2" w:rsidRDefault="00332887" w:rsidP="00332887">
      <w:pPr>
        <w:jc w:val="center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>а) Длина прямого участка перед соплом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312"/>
        <w:gridCol w:w="1620"/>
        <w:gridCol w:w="3060"/>
        <w:gridCol w:w="1800"/>
      </w:tblGrid>
      <w:tr w:rsidR="00332887" w:rsidRPr="00C843F2" w:rsidTr="001C3B0E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16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17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Необходимая длина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Имеющаяся длина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следовательно, расстояние </w:t>
            </w:r>
            <w:smartTag w:uri="urn:schemas-microsoft-com:office:smarttags" w:element="metricconverter">
              <w:smartTagPr>
                <w:attr w:name="ProductID" w:val="4 м"/>
              </w:smartTagPr>
              <w:r w:rsidRPr="00C843F2">
                <w:rPr>
                  <w:color w:val="auto"/>
                  <w:w w:val="100"/>
                </w:rPr>
                <w:t>4 м</w:t>
              </w:r>
            </w:smartTag>
            <w:r w:rsidRPr="00C843F2">
              <w:rPr>
                <w:color w:val="auto"/>
                <w:w w:val="100"/>
              </w:rPr>
              <w:t xml:space="preserve"> перед соплом допустимо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vertAlign w:val="subscript"/>
                <w:lang w:val="ru-MO"/>
              </w:rPr>
            </w:pPr>
            <w:r w:rsidRPr="00C843F2">
              <w:rPr>
                <w:color w:val="auto"/>
                <w:w w:val="100"/>
              </w:rPr>
              <w:t>20</w:t>
            </w:r>
            <w:r w:rsidRPr="00C843F2">
              <w:rPr>
                <w:color w:val="auto"/>
                <w:w w:val="100"/>
                <w:lang w:val="en-US"/>
              </w:rPr>
              <w:t>D</w:t>
            </w:r>
            <w:r w:rsidRPr="00C843F2">
              <w:rPr>
                <w:color w:val="auto"/>
                <w:w w:val="100"/>
                <w:vertAlign w:val="subscript"/>
                <w:lang w:val="ru-MO"/>
              </w:rPr>
              <w:t>20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4м,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vertAlign w:val="subscript"/>
                <w:lang w:val="ru-MO"/>
              </w:rPr>
            </w:pPr>
            <w:r w:rsidRPr="00C843F2">
              <w:rPr>
                <w:color w:val="auto"/>
                <w:w w:val="100"/>
              </w:rPr>
              <w:t>т.е.≈18</w:t>
            </w:r>
            <w:r w:rsidRPr="00C843F2">
              <w:rPr>
                <w:color w:val="auto"/>
                <w:w w:val="100"/>
                <w:lang w:val="en-US"/>
              </w:rPr>
              <w:t>D</w:t>
            </w:r>
            <w:r w:rsidRPr="00C843F2">
              <w:rPr>
                <w:color w:val="auto"/>
                <w:w w:val="100"/>
                <w:vertAlign w:val="subscript"/>
                <w:lang w:val="ru-MO"/>
              </w:rPr>
              <w:t>20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</w:tc>
      </w:tr>
    </w:tbl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 w:rsidRPr="00C843F2">
        <w:rPr>
          <w:color w:val="auto"/>
          <w:w w:val="100"/>
        </w:rPr>
        <w:t>б) Длина прямого участка за соплом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312"/>
        <w:gridCol w:w="1620"/>
        <w:gridCol w:w="3060"/>
        <w:gridCol w:w="1749"/>
      </w:tblGrid>
      <w:tr w:rsidR="00332887" w:rsidRPr="00C843F2" w:rsidTr="001C3B0E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18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19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Необходимая длина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Имеющаяся длина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следовательно, расстояние 2м за соплом допустимо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vertAlign w:val="subscript"/>
              </w:rPr>
            </w:pPr>
            <w:r w:rsidRPr="00C843F2">
              <w:rPr>
                <w:color w:val="auto"/>
                <w:w w:val="100"/>
              </w:rPr>
              <w:t>7,5</w:t>
            </w:r>
            <w:r w:rsidRPr="00C843F2">
              <w:rPr>
                <w:color w:val="auto"/>
                <w:w w:val="100"/>
                <w:lang w:val="en-US"/>
              </w:rPr>
              <w:t>D</w:t>
            </w:r>
            <w:r w:rsidRPr="00C843F2">
              <w:rPr>
                <w:color w:val="auto"/>
                <w:w w:val="100"/>
                <w:vertAlign w:val="subscript"/>
                <w:lang w:val="ru-MO"/>
              </w:rPr>
              <w:t>20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2м,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т.е.≈9</w:t>
            </w:r>
            <w:r w:rsidRPr="00C843F2">
              <w:rPr>
                <w:color w:val="auto"/>
                <w:w w:val="100"/>
                <w:lang w:val="en-US"/>
              </w:rPr>
              <w:t>D</w:t>
            </w:r>
            <w:r w:rsidRPr="00C843F2">
              <w:rPr>
                <w:color w:val="auto"/>
                <w:w w:val="100"/>
                <w:vertAlign w:val="subscript"/>
                <w:lang w:val="ru-MO"/>
              </w:rPr>
              <w:t>20</w:t>
            </w:r>
          </w:p>
        </w:tc>
      </w:tr>
    </w:tbl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  <w:r>
        <w:rPr>
          <w:color w:val="auto"/>
          <w:w w:val="100"/>
        </w:rPr>
        <w:lastRenderedPageBreak/>
        <w:t>3.5.1</w:t>
      </w:r>
      <w:r w:rsidRPr="00C843F2">
        <w:rPr>
          <w:color w:val="auto"/>
          <w:w w:val="100"/>
        </w:rPr>
        <w:t>. Определение параметров сужающего устройства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312"/>
        <w:gridCol w:w="1620"/>
        <w:gridCol w:w="3060"/>
        <w:gridCol w:w="1800"/>
      </w:tblGrid>
      <w:tr w:rsidR="00332887" w:rsidRPr="00C843F2" w:rsidTr="001C3B0E">
        <w:trPr>
          <w:trHeight w:val="2332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20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21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26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lang w:val="ru-MO"/>
              </w:rPr>
              <w:t>27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Наибольший перепад </w:t>
            </w:r>
            <w:proofErr w:type="spellStart"/>
            <w:proofErr w:type="gramStart"/>
            <w:r w:rsidRPr="00C843F2">
              <w:rPr>
                <w:color w:val="auto"/>
                <w:w w:val="100"/>
              </w:rPr>
              <w:t>давле-ния</w:t>
            </w:r>
            <w:proofErr w:type="spellEnd"/>
            <w:proofErr w:type="gramEnd"/>
            <w:r w:rsidRPr="00C843F2">
              <w:rPr>
                <w:color w:val="auto"/>
                <w:w w:val="100"/>
              </w:rPr>
              <w:t xml:space="preserve"> в сопле, </w:t>
            </w:r>
            <w:r w:rsidRPr="00C843F2">
              <w:rPr>
                <w:i/>
                <w:iCs/>
                <w:color w:val="auto"/>
                <w:w w:val="100"/>
              </w:rPr>
              <w:t>∆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Отношение </w:t>
            </w:r>
            <w:r w:rsidRPr="00C843F2">
              <w:rPr>
                <w:color w:val="auto"/>
                <w:w w:val="100"/>
                <w:position w:val="-26"/>
              </w:rPr>
              <w:object w:dxaOrig="480" w:dyaOrig="740">
                <v:shape id="_x0000_i1030" type="#_x0000_t75" style="width:25.8pt;height:39pt" o:ole="">
                  <v:imagedata r:id="rId25" o:title=""/>
                </v:shape>
                <o:OLEObject Type="Embed" ProgID="Equation.3" ShapeID="_x0000_i1030" DrawAspect="Content" ObjectID="_1535290478" r:id="rId26"/>
              </w:object>
            </w:r>
            <w:r w:rsidRPr="00C843F2">
              <w:rPr>
                <w:color w:val="auto"/>
                <w:w w:val="100"/>
              </w:rPr>
              <w:t xml:space="preserve"> 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  <w:vertAlign w:val="subscript"/>
              </w:rPr>
            </w:pPr>
            <w:r w:rsidRPr="00C843F2">
              <w:rPr>
                <w:color w:val="auto"/>
                <w:w w:val="100"/>
              </w:rPr>
              <w:t xml:space="preserve">Поправочный множитель на расширение пара, </w:t>
            </w:r>
            <w:r w:rsidRPr="00C843F2">
              <w:rPr>
                <w:i/>
                <w:iCs/>
                <w:color w:val="auto"/>
                <w:w w:val="100"/>
              </w:rPr>
              <w:t>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1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Вспомогательная величина (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mα</w:t>
            </w:r>
            <w:r w:rsidRPr="00C843F2">
              <w:rPr>
                <w:color w:val="auto"/>
                <w:w w:val="100"/>
              </w:rPr>
              <w:t>)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Коэффициент расхода, </w:t>
            </w:r>
            <w:r w:rsidRPr="00C843F2">
              <w:rPr>
                <w:i/>
                <w:iCs/>
                <w:color w:val="auto"/>
                <w:w w:val="100"/>
              </w:rPr>
              <w:t>α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Модуль сопла,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m</w:t>
            </w:r>
            <w:r w:rsidRPr="00C843F2">
              <w:rPr>
                <w:i/>
                <w:iCs/>
                <w:color w:val="auto"/>
                <w:w w:val="100"/>
                <w:vertAlign w:val="subscript"/>
                <w:lang w:val="ru-MO"/>
              </w:rPr>
              <w:t>1</w:t>
            </w:r>
            <w:r w:rsidRPr="00C843F2">
              <w:rPr>
                <w:i/>
                <w:iCs/>
                <w:color w:val="auto"/>
                <w:w w:val="100"/>
              </w:rPr>
              <w:t xml:space="preserve"> </w:t>
            </w: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  <w:vertAlign w:val="subscript"/>
              </w:rPr>
            </w:pPr>
            <w:r w:rsidRPr="00C843F2">
              <w:rPr>
                <w:color w:val="auto"/>
                <w:w w:val="100"/>
              </w:rPr>
              <w:t xml:space="preserve">Поправочный множитель на расширение пара, </w:t>
            </w:r>
            <w:r w:rsidRPr="00C843F2">
              <w:rPr>
                <w:i/>
                <w:iCs/>
                <w:color w:val="auto"/>
                <w:w w:val="100"/>
              </w:rPr>
              <w:t>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Разность </w:t>
            </w:r>
            <w:r w:rsidRPr="00C843F2">
              <w:rPr>
                <w:i/>
                <w:iCs/>
                <w:color w:val="auto"/>
                <w:w w:val="100"/>
              </w:rPr>
              <w:t>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1</w:t>
            </w:r>
            <w:r w:rsidRPr="00C843F2">
              <w:rPr>
                <w:i/>
                <w:iCs/>
                <w:color w:val="auto"/>
                <w:w w:val="100"/>
              </w:rPr>
              <w:t xml:space="preserve"> – 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u w:val="single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Формула 1.13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position w:val="-40"/>
              </w:rPr>
              <w:object w:dxaOrig="1480" w:dyaOrig="1020">
                <v:shape id="_x0000_i1031" type="#_x0000_t75" style="width:75.6pt;height:52.2pt" o:ole="">
                  <v:imagedata r:id="rId27" o:title=""/>
                </v:shape>
                <o:OLEObject Type="Embed" ProgID="Equation.3" ShapeID="_x0000_i1031" DrawAspect="Content" ObjectID="_1535290479" r:id="rId28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Формула 1.</w:t>
            </w:r>
            <w:r w:rsidRPr="00C843F2">
              <w:rPr>
                <w:color w:val="auto"/>
                <w:w w:val="100"/>
                <w:lang w:val="ru-MO"/>
              </w:rPr>
              <w:t>10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Формула 1.9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Формула 1.</w:t>
            </w:r>
            <w:r w:rsidRPr="00C843F2">
              <w:rPr>
                <w:color w:val="auto"/>
                <w:w w:val="100"/>
                <w:lang w:val="ru-MO"/>
              </w:rPr>
              <w:t>18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Формула 1.</w:t>
            </w:r>
            <w:r w:rsidRPr="00C843F2">
              <w:rPr>
                <w:color w:val="auto"/>
                <w:w w:val="100"/>
                <w:lang w:val="ru-MO"/>
              </w:rPr>
              <w:t>14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Формула 1.</w:t>
            </w:r>
            <w:r w:rsidRPr="00C843F2">
              <w:rPr>
                <w:color w:val="auto"/>
                <w:w w:val="100"/>
                <w:lang w:val="ru-MO"/>
              </w:rPr>
              <w:t>10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0,9263∙16000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28"/>
              </w:rPr>
              <w:object w:dxaOrig="2600" w:dyaOrig="760">
                <v:shape id="_x0000_i1032" type="#_x0000_t75" style="width:141.6pt;height:41.4pt" o:ole="">
                  <v:imagedata r:id="rId29" o:title=""/>
                </v:shape>
                <o:OLEObject Type="Embed" ProgID="Equation.3" ShapeID="_x0000_i1032" DrawAspect="Content" ObjectID="_1535290480" r:id="rId30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proofErr w:type="gramStart"/>
            <w:r w:rsidRPr="00C843F2">
              <w:rPr>
                <w:color w:val="auto"/>
                <w:w w:val="100"/>
                <w:lang w:val="ru-MO"/>
              </w:rPr>
              <w:t>1-(0,41+0,35∙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0,57</w:t>
            </w:r>
            <w:r w:rsidRPr="00C843F2">
              <w:rPr>
                <w:color w:val="auto"/>
                <w:w w:val="100"/>
                <w:vertAlign w:val="superscript"/>
                <w:lang w:val="ru-MO"/>
              </w:rPr>
              <w:t>2</w:t>
            </w:r>
            <w:r w:rsidRPr="00C843F2">
              <w:rPr>
                <w:color w:val="auto"/>
                <w:w w:val="100"/>
                <w:lang w:val="ru-MO"/>
              </w:rPr>
              <w:t>)</w:t>
            </w:r>
            <w:r w:rsidRPr="00C843F2">
              <w:rPr>
                <w:color w:val="auto"/>
                <w:w w:val="100"/>
                <w:position w:val="-28"/>
                <w:lang w:val="ru-MO"/>
              </w:rPr>
              <w:object w:dxaOrig="960" w:dyaOrig="660">
                <v:shape id="_x0000_i1033" type="#_x0000_t75" style="width:48pt;height:33pt" o:ole="">
                  <v:imagedata r:id="rId31" o:title=""/>
                </v:shape>
                <o:OLEObject Type="Embed" ProgID="Equation.3" ShapeID="_x0000_i1033" DrawAspect="Content" ObjectID="_1535290481" r:id="rId32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32"/>
              </w:rPr>
              <w:object w:dxaOrig="1919" w:dyaOrig="700">
                <v:shape id="_x0000_i1034" type="#_x0000_t75" style="width:105.6pt;height:39pt" o:ole="">
                  <v:imagedata r:id="rId33" o:title=""/>
                </v:shape>
                <o:OLEObject Type="Embed" ProgID="Equation.3" ShapeID="_x0000_i1034" DrawAspect="Content" ObjectID="_1535290482" r:id="rId34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42"/>
              </w:rPr>
              <w:object w:dxaOrig="1319" w:dyaOrig="860">
                <v:shape id="_x0000_i1035" type="#_x0000_t75" style="width:1in;height:46.2pt" o:ole="">
                  <v:imagedata r:id="rId35" o:title=""/>
                </v:shape>
                <o:OLEObject Type="Embed" ProgID="Equation.3" ShapeID="_x0000_i1035" DrawAspect="Content" ObjectID="_1535290483" r:id="rId36"/>
              </w:object>
            </w:r>
            <w:r w:rsidRPr="00C843F2">
              <w:rPr>
                <w:color w:val="auto"/>
                <w:w w:val="100"/>
              </w:rPr>
              <w:t>/0,99-0,2262∙0,57</w:t>
            </w:r>
            <w:r w:rsidRPr="00C843F2">
              <w:rPr>
                <w:color w:val="auto"/>
                <w:w w:val="100"/>
                <w:vertAlign w:val="superscript"/>
              </w:rPr>
              <w:t>2,05</w:t>
            </w:r>
            <w:r w:rsidRPr="00C843F2">
              <w:rPr>
                <w:color w:val="auto"/>
                <w:w w:val="100"/>
              </w:rPr>
              <w:t>+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proofErr w:type="gramStart"/>
            <w:r w:rsidRPr="00C843F2">
              <w:rPr>
                <w:color w:val="auto"/>
                <w:w w:val="100"/>
              </w:rPr>
              <w:t>+(0,000215-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-0,001125∙0,57</w:t>
            </w:r>
            <w:r w:rsidRPr="00C843F2">
              <w:rPr>
                <w:color w:val="auto"/>
                <w:w w:val="100"/>
                <w:vertAlign w:val="superscript"/>
              </w:rPr>
              <w:t>0,5</w:t>
            </w:r>
            <w:r w:rsidRPr="00C843F2">
              <w:rPr>
                <w:color w:val="auto"/>
                <w:w w:val="100"/>
              </w:rPr>
              <w:t>+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+0,00249∙0,57</w:t>
            </w:r>
            <w:r w:rsidRPr="00C843F2">
              <w:rPr>
                <w:color w:val="auto"/>
                <w:w w:val="100"/>
                <w:vertAlign w:val="superscript"/>
              </w:rPr>
              <w:t>2,35</w:t>
            </w:r>
            <w:r w:rsidRPr="00C843F2">
              <w:rPr>
                <w:color w:val="auto"/>
                <w:w w:val="100"/>
              </w:rPr>
              <w:t>∙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∙</w:t>
            </w:r>
            <w:r w:rsidRPr="00C843F2">
              <w:rPr>
                <w:color w:val="auto"/>
                <w:w w:val="100"/>
                <w:position w:val="-32"/>
              </w:rPr>
              <w:object w:dxaOrig="1339" w:dyaOrig="760">
                <v:shape id="_x0000_i1036" type="#_x0000_t75" style="width:66.6pt;height:38.4pt" o:ole="">
                  <v:imagedata r:id="rId37" o:title=""/>
                </v:shape>
                <o:OLEObject Type="Embed" ProgID="Equation.3" ShapeID="_x0000_i1036" DrawAspect="Content" ObjectID="_1535290484" r:id="rId38"/>
              </w:object>
            </w:r>
            <w:r w:rsidRPr="00C843F2">
              <w:rPr>
                <w:color w:val="auto"/>
                <w:w w:val="100"/>
              </w:rPr>
              <w:t>)/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28"/>
              </w:rPr>
              <w:object w:dxaOrig="640" w:dyaOrig="660">
                <v:shape id="_x0000_i1037" type="#_x0000_t75" style="width:33pt;height:34.2pt" o:ole="">
                  <v:imagedata r:id="rId39" o:title=""/>
                </v:shape>
                <o:OLEObject Type="Embed" ProgID="Equation.3" ShapeID="_x0000_i1037" DrawAspect="Content" ObjectID="_1535290485" r:id="rId40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proofErr w:type="gramStart"/>
            <w:r w:rsidRPr="00C843F2">
              <w:rPr>
                <w:color w:val="auto"/>
                <w:w w:val="100"/>
                <w:lang w:val="ru-MO"/>
              </w:rPr>
              <w:t>1-(0,41+0,35∙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∙0,568</w:t>
            </w:r>
            <w:r w:rsidRPr="00C843F2">
              <w:rPr>
                <w:color w:val="auto"/>
                <w:w w:val="100"/>
                <w:vertAlign w:val="superscript"/>
                <w:lang w:val="ru-MO"/>
              </w:rPr>
              <w:t>2</w:t>
            </w:r>
            <w:r w:rsidRPr="00C843F2">
              <w:rPr>
                <w:color w:val="auto"/>
                <w:w w:val="100"/>
                <w:lang w:val="ru-MO"/>
              </w:rPr>
              <w:t>)</w:t>
            </w:r>
            <w:r w:rsidRPr="00C843F2">
              <w:rPr>
                <w:color w:val="auto"/>
                <w:w w:val="100"/>
                <w:position w:val="-28"/>
                <w:lang w:val="ru-MO"/>
              </w:rPr>
              <w:object w:dxaOrig="960" w:dyaOrig="660">
                <v:shape id="_x0000_i1038" type="#_x0000_t75" style="width:48pt;height:33pt" o:ole="">
                  <v:imagedata r:id="rId41" o:title=""/>
                </v:shape>
                <o:OLEObject Type="Embed" ProgID="Equation.3" ShapeID="_x0000_i1038" DrawAspect="Content" ObjectID="_1535290486" r:id="rId42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0,99793-0,99794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т.к. </w:t>
            </w:r>
            <w:r w:rsidRPr="00C843F2">
              <w:rPr>
                <w:i/>
                <w:iCs/>
                <w:color w:val="auto"/>
                <w:w w:val="100"/>
              </w:rPr>
              <w:t>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1</w:t>
            </w:r>
            <w:r w:rsidRPr="00C843F2">
              <w:rPr>
                <w:i/>
                <w:iCs/>
                <w:color w:val="auto"/>
                <w:w w:val="100"/>
              </w:rPr>
              <w:t xml:space="preserve"> – 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2</w:t>
            </w:r>
            <w:r w:rsidRPr="00C843F2">
              <w:rPr>
                <w:i/>
                <w:iCs/>
                <w:color w:val="auto"/>
                <w:w w:val="100"/>
              </w:rPr>
              <w:t xml:space="preserve"> </w:t>
            </w:r>
            <w:r w:rsidRPr="00C843F2">
              <w:rPr>
                <w:i/>
                <w:iCs/>
                <w:color w:val="auto"/>
                <w:w w:val="100"/>
                <w:lang w:val="ru-MO"/>
              </w:rPr>
              <w:t>&lt;</w:t>
            </w:r>
            <w:r w:rsidRPr="00C843F2">
              <w:rPr>
                <w:i/>
                <w:iCs/>
                <w:color w:val="auto"/>
                <w:w w:val="100"/>
              </w:rPr>
              <w:t>0,0005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следовательно, значения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m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1</w:t>
            </w:r>
            <w:r w:rsidRPr="00C843F2">
              <w:rPr>
                <w:color w:val="auto"/>
                <w:w w:val="100"/>
              </w:rPr>
              <w:t xml:space="preserve">=0,568 и </w:t>
            </w:r>
            <w:r w:rsidRPr="00C843F2">
              <w:rPr>
                <w:i/>
                <w:iCs/>
                <w:color w:val="auto"/>
                <w:w w:val="100"/>
              </w:rPr>
              <w:t>ε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1</w:t>
            </w:r>
            <w:r w:rsidRPr="00C843F2">
              <w:rPr>
                <w:color w:val="auto"/>
                <w:w w:val="100"/>
              </w:rPr>
              <w:t>=0,99793 считаются окончательными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vertAlign w:val="superscript"/>
              </w:rPr>
            </w:pPr>
            <w:r w:rsidRPr="00C843F2">
              <w:rPr>
                <w:color w:val="auto"/>
                <w:w w:val="100"/>
              </w:rPr>
              <w:t>14820,8 кгс/м</w:t>
            </w:r>
            <w:proofErr w:type="gramStart"/>
            <w:r w:rsidRPr="00C843F2">
              <w:rPr>
                <w:color w:val="auto"/>
                <w:w w:val="100"/>
                <w:vertAlign w:val="superscript"/>
              </w:rPr>
              <w:t>2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u w:val="single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0,007</w:t>
            </w:r>
            <w:r w:rsidRPr="00C843F2">
              <w:rPr>
                <w:color w:val="auto"/>
                <w:w w:val="100"/>
                <w:lang w:val="ru-MO"/>
              </w:rPr>
              <w:t>68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0,99793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0,635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1,117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0,568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0,99794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-0,00001</w:t>
            </w:r>
          </w:p>
        </w:tc>
      </w:tr>
    </w:tbl>
    <w:p w:rsidR="00332887" w:rsidRPr="00E06B2F" w:rsidRDefault="00332887" w:rsidP="00332887">
      <w:pPr>
        <w:rPr>
          <w:vanish/>
        </w:rPr>
      </w:pPr>
    </w:p>
    <w:tbl>
      <w:tblPr>
        <w:tblpPr w:leftFromText="180" w:rightFromText="180" w:vertAnchor="page" w:horzAnchor="margin" w:tblpY="41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2312"/>
        <w:gridCol w:w="1620"/>
        <w:gridCol w:w="3060"/>
        <w:gridCol w:w="1800"/>
      </w:tblGrid>
      <w:tr w:rsidR="00332887" w:rsidRPr="00C843F2" w:rsidTr="001C3B0E">
        <w:trPr>
          <w:trHeight w:val="438"/>
        </w:trPr>
        <w:tc>
          <w:tcPr>
            <w:tcW w:w="496" w:type="dxa"/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28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  <w:lang w:val="ru-MO"/>
              </w:rPr>
              <w:t>29</w:t>
            </w:r>
          </w:p>
        </w:tc>
        <w:tc>
          <w:tcPr>
            <w:tcW w:w="2312" w:type="dxa"/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 xml:space="preserve">Поправочный </w:t>
            </w:r>
            <w:r w:rsidRPr="00C843F2">
              <w:rPr>
                <w:color w:val="auto"/>
                <w:w w:val="100"/>
              </w:rPr>
              <w:lastRenderedPageBreak/>
              <w:t xml:space="preserve">множитель на </w:t>
            </w:r>
            <w:proofErr w:type="gramStart"/>
            <w:r w:rsidRPr="00C843F2">
              <w:rPr>
                <w:color w:val="auto"/>
                <w:w w:val="100"/>
              </w:rPr>
              <w:t>тепловое</w:t>
            </w:r>
            <w:proofErr w:type="gramEnd"/>
            <w:r w:rsidRPr="00C843F2">
              <w:rPr>
                <w:color w:val="auto"/>
                <w:w w:val="100"/>
              </w:rPr>
              <w:t xml:space="preserve"> </w:t>
            </w:r>
            <w:proofErr w:type="spellStart"/>
            <w:r w:rsidRPr="00C843F2">
              <w:rPr>
                <w:color w:val="auto"/>
                <w:w w:val="100"/>
              </w:rPr>
              <w:t>расши-рение</w:t>
            </w:r>
            <w:proofErr w:type="spellEnd"/>
            <w:r w:rsidRPr="00C843F2">
              <w:rPr>
                <w:color w:val="auto"/>
                <w:w w:val="100"/>
              </w:rPr>
              <w:t xml:space="preserve"> материала сопла,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k</w:t>
            </w:r>
            <w:r w:rsidRPr="00C843F2">
              <w:rPr>
                <w:i/>
                <w:iCs/>
                <w:color w:val="auto"/>
                <w:w w:val="100"/>
                <w:position w:val="-12"/>
                <w:lang w:val="en-US"/>
              </w:rPr>
              <w:object w:dxaOrig="160" w:dyaOrig="380">
                <v:shape id="_x0000_i1039" type="#_x0000_t75" style="width:8.4pt;height:18.6pt" o:ole="">
                  <v:imagedata r:id="rId15" o:title=""/>
                </v:shape>
                <o:OLEObject Type="Embed" ProgID="Equation.3" ShapeID="_x0000_i1039" DrawAspect="Content" ObjectID="_1535290487" r:id="rId43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>Диаметр отверстия сопла при температуре 20</w:t>
            </w:r>
            <w:proofErr w:type="gramStart"/>
            <w:r w:rsidRPr="00C843F2">
              <w:rPr>
                <w:color w:val="auto"/>
                <w:w w:val="100"/>
              </w:rPr>
              <w:t>ºС</w:t>
            </w:r>
            <w:proofErr w:type="gramEnd"/>
            <w:r w:rsidRPr="00C843F2">
              <w:rPr>
                <w:color w:val="auto"/>
                <w:w w:val="100"/>
              </w:rPr>
              <w:t>,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d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20</w:t>
            </w:r>
          </w:p>
        </w:tc>
        <w:tc>
          <w:tcPr>
            <w:tcW w:w="1620" w:type="dxa"/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Прилож. В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 22</w:t>
            </w:r>
          </w:p>
        </w:tc>
        <w:tc>
          <w:tcPr>
            <w:tcW w:w="3060" w:type="dxa"/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lang w:val="ru-MO"/>
              </w:rPr>
              <w:lastRenderedPageBreak/>
              <w:t xml:space="preserve"> </w:t>
            </w:r>
            <w:r w:rsidRPr="00C843F2">
              <w:rPr>
                <w:color w:val="auto"/>
                <w:w w:val="100"/>
              </w:rPr>
              <w:t>-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32"/>
              </w:rPr>
              <w:object w:dxaOrig="1719" w:dyaOrig="760">
                <v:shape id="_x0000_i1040" type="#_x0000_t75" style="width:86.4pt;height:38.4pt" o:ole="">
                  <v:imagedata r:id="rId44" o:title=""/>
                </v:shape>
                <o:OLEObject Type="Embed" ProgID="Equation.3" ShapeID="_x0000_i1040" DrawAspect="Content" ObjectID="_1535290488" r:id="rId45"/>
              </w:object>
            </w:r>
          </w:p>
        </w:tc>
        <w:tc>
          <w:tcPr>
            <w:tcW w:w="1800" w:type="dxa"/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1,0085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smartTag w:uri="urn:schemas-microsoft-com:office:smarttags" w:element="metricconverter">
              <w:smartTagPr>
                <w:attr w:name="ProductID" w:val="163,27 мм"/>
              </w:smartTagPr>
              <w:r w:rsidRPr="00C843F2">
                <w:rPr>
                  <w:color w:val="auto"/>
                  <w:w w:val="100"/>
                </w:rPr>
                <w:t>163,27 мм</w:t>
              </w:r>
            </w:smartTag>
          </w:p>
        </w:tc>
      </w:tr>
    </w:tbl>
    <w:p w:rsidR="00332887" w:rsidRDefault="00332887" w:rsidP="00332887">
      <w:pPr>
        <w:jc w:val="both"/>
        <w:rPr>
          <w:bCs/>
          <w:color w:val="auto"/>
          <w:w w:val="100"/>
        </w:rPr>
      </w:pPr>
    </w:p>
    <w:p w:rsidR="00332887" w:rsidRPr="00CA0B64" w:rsidRDefault="00332887" w:rsidP="00332887">
      <w:pPr>
        <w:jc w:val="both"/>
        <w:rPr>
          <w:bCs/>
          <w:color w:val="auto"/>
          <w:w w:val="100"/>
        </w:rPr>
      </w:pPr>
      <w:r>
        <w:rPr>
          <w:bCs/>
          <w:color w:val="auto"/>
          <w:w w:val="100"/>
        </w:rPr>
        <w:t>3.5.2</w:t>
      </w:r>
      <w:r w:rsidRPr="00CA0B64">
        <w:rPr>
          <w:bCs/>
          <w:color w:val="auto"/>
          <w:w w:val="100"/>
        </w:rPr>
        <w:t xml:space="preserve"> Проверка расчета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2185"/>
        <w:gridCol w:w="1620"/>
        <w:gridCol w:w="3060"/>
        <w:gridCol w:w="1800"/>
      </w:tblGrid>
      <w:tr w:rsidR="00332887" w:rsidRPr="00C843F2" w:rsidTr="001C3B0E"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31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32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34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35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 xml:space="preserve">Коэффициент расхода, </w:t>
            </w:r>
            <w:r w:rsidRPr="00C843F2">
              <w:rPr>
                <w:i/>
                <w:iCs/>
                <w:color w:val="auto"/>
                <w:w w:val="100"/>
              </w:rPr>
              <w:t>α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Диаметр отверстия сопла при </w:t>
            </w:r>
            <w:proofErr w:type="gramStart"/>
            <w:r w:rsidRPr="00C843F2">
              <w:rPr>
                <w:color w:val="auto"/>
                <w:w w:val="100"/>
              </w:rPr>
              <w:t>темпера-туре</w:t>
            </w:r>
            <w:proofErr w:type="gramEnd"/>
            <w:r w:rsidRPr="00C843F2">
              <w:rPr>
                <w:color w:val="auto"/>
                <w:w w:val="100"/>
              </w:rPr>
              <w:t xml:space="preserve">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t</w:t>
            </w:r>
            <w:r w:rsidRPr="00C843F2">
              <w:rPr>
                <w:i/>
                <w:iCs/>
                <w:color w:val="auto"/>
                <w:w w:val="100"/>
              </w:rPr>
              <w:t xml:space="preserve">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d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Расход, </w:t>
            </w:r>
            <w:proofErr w:type="spellStart"/>
            <w:r w:rsidRPr="00C843F2">
              <w:rPr>
                <w:color w:val="auto"/>
                <w:w w:val="100"/>
              </w:rPr>
              <w:t>соот-ветствующий</w:t>
            </w:r>
            <w:proofErr w:type="spellEnd"/>
            <w:r w:rsidRPr="00C843F2">
              <w:rPr>
                <w:color w:val="auto"/>
                <w:w w:val="100"/>
              </w:rPr>
              <w:t xml:space="preserve"> наибольшему перепаду </w:t>
            </w:r>
            <w:proofErr w:type="spellStart"/>
            <w:r w:rsidRPr="00C843F2">
              <w:rPr>
                <w:color w:val="auto"/>
                <w:w w:val="100"/>
              </w:rPr>
              <w:t>давле-ния</w:t>
            </w:r>
            <w:proofErr w:type="spellEnd"/>
            <w:r w:rsidRPr="00C843F2">
              <w:rPr>
                <w:color w:val="auto"/>
                <w:w w:val="100"/>
              </w:rPr>
              <w:t xml:space="preserve"> </w:t>
            </w:r>
            <w:proofErr w:type="gramStart"/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  <w:proofErr w:type="gramEnd"/>
            <w:r w:rsidRPr="00C843F2">
              <w:rPr>
                <w:i/>
                <w:iCs/>
                <w:color w:val="auto"/>
                <w:w w:val="100"/>
                <w:vertAlign w:val="subscript"/>
              </w:rPr>
              <w:t>н</w:t>
            </w:r>
            <w:r w:rsidRPr="00C843F2">
              <w:rPr>
                <w:i/>
                <w:iCs/>
                <w:color w:val="auto"/>
                <w:w w:val="100"/>
              </w:rPr>
              <w:t xml:space="preserve">, </w:t>
            </w:r>
            <w:r w:rsidRPr="00C843F2">
              <w:rPr>
                <w:i/>
                <w:iCs/>
                <w:color w:val="auto"/>
                <w:w w:val="100"/>
                <w:lang w:val="en-US"/>
              </w:rPr>
              <w:t>Q</w:t>
            </w:r>
            <w:r w:rsidRPr="00C843F2">
              <w:rPr>
                <w:i/>
                <w:iCs/>
                <w:color w:val="auto"/>
                <w:w w:val="100"/>
                <w:vertAlign w:val="subscript"/>
              </w:rPr>
              <w:t>м.</w:t>
            </w:r>
            <w:r w:rsidRPr="00C843F2">
              <w:rPr>
                <w:i/>
                <w:iCs/>
                <w:color w:val="auto"/>
                <w:w w:val="100"/>
              </w:rPr>
              <w:t xml:space="preserve">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Допустимое нижнее предельное значение наибольшего расчетного расхода </w:t>
            </w:r>
            <w:proofErr w:type="gramStart"/>
            <w:r w:rsidRPr="00C843F2">
              <w:rPr>
                <w:i/>
                <w:iCs/>
                <w:color w:val="auto"/>
                <w:w w:val="100"/>
                <w:lang w:val="en-US"/>
              </w:rPr>
              <w:t>Q</w:t>
            </w:r>
            <w:proofErr w:type="gramEnd"/>
            <w:r w:rsidRPr="00C843F2">
              <w:rPr>
                <w:i/>
                <w:iCs/>
                <w:color w:val="auto"/>
                <w:w w:val="100"/>
                <w:vertAlign w:val="subscript"/>
              </w:rPr>
              <w:t>доп.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  <w:lang w:val="ru-MO"/>
              </w:rPr>
            </w:pPr>
            <w:r w:rsidRPr="00C843F2">
              <w:rPr>
                <w:color w:val="auto"/>
                <w:w w:val="100"/>
              </w:rPr>
              <w:t xml:space="preserve">Отношение </w:t>
            </w:r>
            <w:r w:rsidRPr="00C843F2">
              <w:rPr>
                <w:color w:val="auto"/>
                <w:w w:val="100"/>
                <w:position w:val="-34"/>
              </w:rPr>
              <w:object w:dxaOrig="540" w:dyaOrig="820">
                <v:shape id="_x0000_i1041" type="#_x0000_t75" style="width:32.4pt;height:48.6pt" o:ole="">
                  <v:imagedata r:id="rId46" o:title=""/>
                </v:shape>
                <o:OLEObject Type="Embed" ProgID="Equation.3" ShapeID="_x0000_i1041" DrawAspect="Content" ObjectID="_1535290489" r:id="rId47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Действительная потеря давления, </w:t>
            </w:r>
            <w:proofErr w:type="gramStart"/>
            <w:r w:rsidRPr="00C843F2">
              <w:rPr>
                <w:i/>
                <w:iCs/>
                <w:color w:val="auto"/>
                <w:w w:val="100"/>
                <w:lang w:val="en-US"/>
              </w:rPr>
              <w:t>P</w:t>
            </w:r>
            <w:proofErr w:type="gramEnd"/>
            <w:r w:rsidRPr="00C843F2">
              <w:rPr>
                <w:i/>
                <w:iCs/>
                <w:color w:val="auto"/>
                <w:w w:val="100"/>
              </w:rPr>
              <w:t xml:space="preserve">п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Формула 1.18</w:t>
            </w: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i/>
                <w:iCs/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1.3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 1.30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         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Формула 1.30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36"/>
              </w:rPr>
              <w:object w:dxaOrig="1400" w:dyaOrig="940">
                <v:shape id="_x0000_i1042" type="#_x0000_t75" style="width:68.4pt;height:47.4pt" o:ole="">
                  <v:imagedata r:id="rId48" o:title=""/>
                </v:shape>
                <o:OLEObject Type="Embed" ProgID="Equation.3" ShapeID="_x0000_i1042" DrawAspect="Content" ObjectID="_1535290490" r:id="rId49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Δ</w:t>
            </w:r>
            <w:proofErr w:type="gramStart"/>
            <w:r w:rsidRPr="00C843F2">
              <w:rPr>
                <w:i/>
                <w:iCs/>
                <w:color w:val="auto"/>
                <w:w w:val="100"/>
              </w:rPr>
              <w:t>Р</w:t>
            </w:r>
            <w:proofErr w:type="gramEnd"/>
            <w:r w:rsidRPr="00C843F2">
              <w:rPr>
                <w:i/>
                <w:iCs/>
                <w:color w:val="auto"/>
                <w:w w:val="100"/>
              </w:rPr>
              <w:t xml:space="preserve"> </w:t>
            </w:r>
            <w:r w:rsidRPr="00C843F2">
              <w:rPr>
                <w:color w:val="auto"/>
                <w:w w:val="100"/>
                <w:position w:val="-34"/>
              </w:rPr>
              <w:object w:dxaOrig="540" w:dyaOrig="820">
                <v:shape id="_x0000_i1043" type="#_x0000_t75" style="width:33pt;height:50.4pt" o:ole="">
                  <v:imagedata r:id="rId46" o:title=""/>
                </v:shape>
                <o:OLEObject Type="Embed" ProgID="Equation.3" ShapeID="_x0000_i1043" DrawAspect="Content" ObjectID="_1535290491" r:id="rId50"/>
              </w:objec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42"/>
              </w:rPr>
              <w:object w:dxaOrig="1439" w:dyaOrig="860">
                <v:shape id="_x0000_i1044" type="#_x0000_t75" style="width:75pt;height:45pt" o:ole="">
                  <v:imagedata r:id="rId51" o:title=""/>
                </v:shape>
                <o:OLEObject Type="Embed" ProgID="Equation.3" ShapeID="_x0000_i1044" DrawAspect="Content" ObjectID="_1535290492" r:id="rId52"/>
              </w:object>
            </w:r>
            <w:r w:rsidRPr="00C843F2">
              <w:rPr>
                <w:color w:val="auto"/>
                <w:w w:val="100"/>
              </w:rPr>
              <w:t>/0,99-0,2262∙0,568</w:t>
            </w:r>
            <w:r w:rsidRPr="00C843F2">
              <w:rPr>
                <w:color w:val="auto"/>
                <w:w w:val="100"/>
                <w:vertAlign w:val="superscript"/>
              </w:rPr>
              <w:t>2,05</w:t>
            </w:r>
            <w:r w:rsidRPr="00C843F2">
              <w:rPr>
                <w:color w:val="auto"/>
                <w:w w:val="100"/>
              </w:rPr>
              <w:t>+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proofErr w:type="gramStart"/>
            <w:r w:rsidRPr="00C843F2">
              <w:rPr>
                <w:color w:val="auto"/>
                <w:w w:val="100"/>
              </w:rPr>
              <w:t>+(0,000215-</w:t>
            </w:r>
            <w:proofErr w:type="gramEnd"/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-0,001125∙0,568</w:t>
            </w:r>
            <w:r w:rsidRPr="00C843F2">
              <w:rPr>
                <w:color w:val="auto"/>
                <w:w w:val="100"/>
                <w:vertAlign w:val="superscript"/>
              </w:rPr>
              <w:t>0,5</w:t>
            </w:r>
            <w:r w:rsidRPr="00C843F2">
              <w:rPr>
                <w:color w:val="auto"/>
                <w:w w:val="100"/>
              </w:rPr>
              <w:t>+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+0,00249∙0,568</w:t>
            </w:r>
            <w:r w:rsidRPr="00C843F2">
              <w:rPr>
                <w:color w:val="auto"/>
                <w:w w:val="100"/>
                <w:vertAlign w:val="superscript"/>
              </w:rPr>
              <w:t>2,35</w:t>
            </w:r>
            <w:r w:rsidRPr="00C843F2">
              <w:rPr>
                <w:color w:val="auto"/>
                <w:w w:val="100"/>
              </w:rPr>
              <w:t>∙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∙</w:t>
            </w:r>
            <w:r w:rsidRPr="00C843F2">
              <w:rPr>
                <w:color w:val="auto"/>
                <w:w w:val="100"/>
                <w:position w:val="-28"/>
              </w:rPr>
              <w:object w:dxaOrig="1260" w:dyaOrig="700">
                <v:shape id="_x0000_i1045" type="#_x0000_t75" style="width:63pt;height:34.8pt" o:ole="">
                  <v:imagedata r:id="rId53" o:title=""/>
                </v:shape>
                <o:OLEObject Type="Embed" ProgID="Equation.3" ShapeID="_x0000_i1045" DrawAspect="Content" ObjectID="_1535290493" r:id="rId54"/>
              </w:object>
            </w:r>
            <w:r w:rsidRPr="00C843F2">
              <w:rPr>
                <w:color w:val="auto"/>
                <w:w w:val="100"/>
              </w:rPr>
              <w:t>)/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              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163,27∙1,0085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0,01252∙1,116∙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∙0,994∙163,27</w:t>
            </w:r>
            <w:r w:rsidRPr="00C843F2">
              <w:rPr>
                <w:color w:val="auto"/>
                <w:w w:val="100"/>
                <w:vertAlign w:val="superscript"/>
              </w:rPr>
              <w:t>2</w:t>
            </w:r>
            <w:r w:rsidRPr="00C843F2">
              <w:rPr>
                <w:color w:val="auto"/>
                <w:w w:val="100"/>
              </w:rPr>
              <w:t>∙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∙</w:t>
            </w:r>
            <w:r w:rsidRPr="00C843F2">
              <w:rPr>
                <w:color w:val="auto"/>
                <w:w w:val="100"/>
                <w:position w:val="-12"/>
                <w:vertAlign w:val="superscript"/>
              </w:rPr>
              <w:object w:dxaOrig="1379" w:dyaOrig="400">
                <v:shape id="_x0000_i1046" type="#_x0000_t75" style="width:104.4pt;height:30.6pt" o:ole="">
                  <v:imagedata r:id="rId55" o:title=""/>
                </v:shape>
                <o:OLEObject Type="Embed" ProgID="Equation.3" ShapeID="_x0000_i1046" DrawAspect="Content" ObjectID="_1535290494" r:id="rId56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0,01252∙1,116∙0,994∙163,27</w:t>
            </w:r>
            <w:r w:rsidRPr="00C843F2">
              <w:rPr>
                <w:color w:val="auto"/>
                <w:w w:val="100"/>
                <w:vertAlign w:val="superscript"/>
              </w:rPr>
              <w:t xml:space="preserve">2 </w:t>
            </w:r>
            <w:r w:rsidRPr="00C843F2">
              <w:rPr>
                <w:color w:val="auto"/>
                <w:w w:val="100"/>
              </w:rPr>
              <w:t>∙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∙</w:t>
            </w:r>
            <w:r w:rsidRPr="00C843F2">
              <w:rPr>
                <w:color w:val="auto"/>
                <w:w w:val="100"/>
                <w:position w:val="-12"/>
                <w:vertAlign w:val="superscript"/>
              </w:rPr>
              <w:object w:dxaOrig="1539" w:dyaOrig="400">
                <v:shape id="_x0000_i1047" type="#_x0000_t75" style="width:102pt;height:27.6pt" o:ole="">
                  <v:imagedata r:id="rId57" o:title=""/>
                </v:shape>
                <o:OLEObject Type="Embed" ProgID="Equation.3" ShapeID="_x0000_i1047" DrawAspect="Content" ObjectID="_1535290495" r:id="rId58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  <w:position w:val="-54"/>
              </w:rPr>
              <w:object w:dxaOrig="1600" w:dyaOrig="1200">
                <v:shape id="_x0000_i1048" type="#_x0000_t75" style="width:92.4pt;height:69.6pt" o:ole="">
                  <v:imagedata r:id="rId59" o:title=""/>
                </v:shape>
                <o:OLEObject Type="Embed" ProgID="Equation.3" ShapeID="_x0000_i1048" DrawAspect="Content" ObjectID="_1535290496" r:id="rId60"/>
              </w:objec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 xml:space="preserve">следовательно, расчет 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выполнен правильно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14820,8∙0,0137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lastRenderedPageBreak/>
              <w:t>1,116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smartTag w:uri="urn:schemas-microsoft-com:office:smarttags" w:element="metricconverter">
              <w:smartTagPr>
                <w:attr w:name="ProductID" w:val="164,658 мм"/>
              </w:smartTagPr>
              <w:r w:rsidRPr="00C843F2">
                <w:rPr>
                  <w:color w:val="auto"/>
                  <w:w w:val="100"/>
                </w:rPr>
                <w:t>164,658 мм</w:t>
              </w:r>
            </w:smartTag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253917,98 кг/ч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244381,85 кг/ч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0,0137, т.е. 1,37 %</w:t>
            </w: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</w:p>
          <w:p w:rsidR="00332887" w:rsidRPr="00C843F2" w:rsidRDefault="00332887" w:rsidP="001C3B0E">
            <w:pPr>
              <w:jc w:val="both"/>
              <w:rPr>
                <w:color w:val="auto"/>
                <w:w w:val="100"/>
              </w:rPr>
            </w:pPr>
            <w:r w:rsidRPr="00C843F2">
              <w:rPr>
                <w:color w:val="auto"/>
                <w:w w:val="100"/>
              </w:rPr>
              <w:t>203,04 кгс/м</w:t>
            </w:r>
            <w:proofErr w:type="gramStart"/>
            <w:r w:rsidRPr="00C843F2">
              <w:rPr>
                <w:color w:val="auto"/>
                <w:w w:val="100"/>
                <w:vertAlign w:val="superscript"/>
              </w:rPr>
              <w:t>2</w:t>
            </w:r>
            <w:proofErr w:type="gramEnd"/>
            <w:r w:rsidRPr="00C843F2">
              <w:rPr>
                <w:color w:val="auto"/>
                <w:w w:val="100"/>
                <w:vertAlign w:val="superscript"/>
              </w:rPr>
              <w:t xml:space="preserve"> </w:t>
            </w:r>
            <w:r w:rsidRPr="00C843F2">
              <w:rPr>
                <w:color w:val="auto"/>
                <w:w w:val="100"/>
              </w:rPr>
              <w:t>= 0,02 кгс/см</w:t>
            </w:r>
            <w:r w:rsidRPr="00C843F2">
              <w:rPr>
                <w:color w:val="auto"/>
                <w:w w:val="100"/>
                <w:vertAlign w:val="superscript"/>
              </w:rPr>
              <w:t>2</w:t>
            </w:r>
          </w:p>
        </w:tc>
      </w:tr>
    </w:tbl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Pr="00C843F2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32887" w:rsidRDefault="00332887" w:rsidP="00332887">
      <w:pPr>
        <w:jc w:val="both"/>
        <w:rPr>
          <w:color w:val="auto"/>
          <w:w w:val="100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887"/>
    <w:rsid w:val="00332887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87"/>
    <w:pPr>
      <w:spacing w:after="0" w:line="240" w:lineRule="auto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887"/>
    <w:pPr>
      <w:spacing w:after="0" w:line="240" w:lineRule="auto"/>
    </w:pPr>
    <w:rPr>
      <w:rFonts w:ascii="Times New Roman" w:eastAsia="Times New Roman" w:hAnsi="Times New Roman" w:cs="Times New Roman"/>
      <w:color w:val="000000"/>
      <w:w w:val="99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7.bin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image" Target="media/image25.wmf"/><Relationship Id="rId61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56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image" Target="media/image20.wmf"/><Relationship Id="rId59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2016-09-13T10:47:00Z</dcterms:created>
  <dcterms:modified xsi:type="dcterms:W3CDTF">2016-09-13T10:48:00Z</dcterms:modified>
</cp:coreProperties>
</file>